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AC" w:rsidRDefault="00192294">
      <w:pPr>
        <w:jc w:val="center"/>
        <w:rPr>
          <w:rFonts w:asciiTheme="minorEastAsia" w:hAnsiTheme="minorEastAsia"/>
          <w:sz w:val="32"/>
          <w:szCs w:val="32"/>
        </w:rPr>
      </w:pPr>
      <w:r>
        <w:rPr>
          <w:rFonts w:asciiTheme="majorEastAsia" w:eastAsiaTheme="majorEastAsia" w:hAnsiTheme="majorEastAsia" w:hint="eastAsia"/>
          <w:b/>
          <w:bCs/>
          <w:sz w:val="44"/>
          <w:szCs w:val="44"/>
        </w:rPr>
        <w:t>学生返校入住宿舍工作指引</w:t>
      </w:r>
    </w:p>
    <w:p w:rsidR="00DD5AAC" w:rsidRDefault="00DD5AAC">
      <w:pPr>
        <w:spacing w:line="600" w:lineRule="exact"/>
        <w:ind w:firstLine="640"/>
        <w:jc w:val="left"/>
        <w:rPr>
          <w:rFonts w:asciiTheme="minorEastAsia" w:hAnsiTheme="minorEastAsia"/>
          <w:sz w:val="32"/>
          <w:szCs w:val="32"/>
        </w:rPr>
      </w:pPr>
    </w:p>
    <w:p w:rsidR="00DD5AAC" w:rsidRPr="00E95633" w:rsidRDefault="00192294">
      <w:pPr>
        <w:spacing w:line="600" w:lineRule="exact"/>
        <w:ind w:firstLine="640"/>
        <w:jc w:val="left"/>
        <w:rPr>
          <w:rFonts w:ascii="仿宋" w:eastAsia="仿宋" w:hAnsi="仿宋" w:cs="仿宋"/>
          <w:b/>
          <w:bCs/>
          <w:sz w:val="32"/>
          <w:szCs w:val="32"/>
        </w:rPr>
      </w:pPr>
      <w:r w:rsidRPr="00E95633">
        <w:rPr>
          <w:rFonts w:ascii="仿宋" w:eastAsia="仿宋" w:hAnsi="仿宋" w:cs="仿宋" w:hint="eastAsia"/>
          <w:b/>
          <w:sz w:val="32"/>
          <w:szCs w:val="32"/>
        </w:rPr>
        <w:t>一、学生返校办理入住流程</w:t>
      </w:r>
    </w:p>
    <w:p w:rsidR="00DD5AAC" w:rsidRDefault="00192294">
      <w:pPr>
        <w:spacing w:line="600" w:lineRule="exact"/>
        <w:ind w:firstLine="640"/>
        <w:jc w:val="left"/>
        <w:rPr>
          <w:rFonts w:ascii="仿宋" w:eastAsia="仿宋" w:hAnsi="仿宋"/>
          <w:sz w:val="32"/>
          <w:szCs w:val="32"/>
        </w:rPr>
      </w:pPr>
      <w:r>
        <w:rPr>
          <w:rFonts w:ascii="仿宋" w:eastAsia="仿宋" w:hAnsi="仿宋" w:hint="eastAsia"/>
          <w:sz w:val="32"/>
          <w:szCs w:val="32"/>
        </w:rPr>
        <w:t>疫情期间，无学校同意，学生不得返校，经学校同意后，凭学校返校通知书，方可返校，按入住流程办理入住手续。</w:t>
      </w:r>
    </w:p>
    <w:p w:rsidR="00DD5AAC" w:rsidRDefault="00192294">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1</w:t>
      </w:r>
      <w:r w:rsidR="00E95633">
        <w:rPr>
          <w:rFonts w:ascii="仿宋" w:eastAsia="仿宋" w:hAnsi="仿宋" w:hint="eastAsia"/>
          <w:sz w:val="32"/>
          <w:szCs w:val="32"/>
        </w:rPr>
        <w:t>.</w:t>
      </w:r>
      <w:r>
        <w:rPr>
          <w:rFonts w:ascii="仿宋" w:eastAsia="仿宋" w:hAnsi="仿宋" w:hint="eastAsia"/>
          <w:sz w:val="32"/>
          <w:szCs w:val="32"/>
        </w:rPr>
        <w:t>携带学生证以验证身份。</w:t>
      </w:r>
    </w:p>
    <w:p w:rsidR="00DD5AAC" w:rsidRDefault="00192294" w:rsidP="001F56AB">
      <w:pPr>
        <w:spacing w:line="600" w:lineRule="exact"/>
        <w:ind w:firstLine="640"/>
        <w:jc w:val="left"/>
        <w:rPr>
          <w:rFonts w:ascii="仿宋" w:eastAsia="仿宋" w:hAnsi="仿宋"/>
          <w:sz w:val="32"/>
          <w:szCs w:val="32"/>
        </w:rPr>
      </w:pPr>
      <w:r>
        <w:rPr>
          <w:rFonts w:ascii="仿宋" w:eastAsia="仿宋" w:hAnsi="仿宋" w:hint="eastAsia"/>
          <w:sz w:val="32"/>
          <w:szCs w:val="32"/>
        </w:rPr>
        <w:t>2</w:t>
      </w:r>
      <w:r w:rsidR="00E95633">
        <w:rPr>
          <w:rFonts w:ascii="仿宋" w:eastAsia="仿宋" w:hAnsi="仿宋" w:hint="eastAsia"/>
          <w:sz w:val="32"/>
          <w:szCs w:val="32"/>
        </w:rPr>
        <w:t>.</w:t>
      </w:r>
      <w:r>
        <w:rPr>
          <w:rFonts w:ascii="仿宋" w:eastAsia="仿宋" w:hAnsi="仿宋" w:hint="eastAsia"/>
          <w:sz w:val="32"/>
          <w:szCs w:val="32"/>
        </w:rPr>
        <w:t>测量体温。</w:t>
      </w:r>
    </w:p>
    <w:p w:rsidR="00DD5AAC" w:rsidRDefault="001F56AB">
      <w:pPr>
        <w:spacing w:line="600" w:lineRule="exact"/>
        <w:ind w:firstLine="640"/>
        <w:jc w:val="left"/>
        <w:rPr>
          <w:rFonts w:ascii="仿宋" w:eastAsia="仿宋" w:hAnsi="仿宋" w:hint="eastAsia"/>
          <w:sz w:val="32"/>
          <w:szCs w:val="32"/>
        </w:rPr>
      </w:pPr>
      <w:r>
        <w:rPr>
          <w:rFonts w:ascii="仿宋" w:eastAsia="仿宋" w:hAnsi="仿宋" w:hint="eastAsia"/>
          <w:sz w:val="32"/>
          <w:szCs w:val="32"/>
        </w:rPr>
        <w:t>3</w:t>
      </w:r>
      <w:r w:rsidR="00E95633">
        <w:rPr>
          <w:rFonts w:ascii="仿宋" w:eastAsia="仿宋" w:hAnsi="仿宋" w:hint="eastAsia"/>
          <w:sz w:val="32"/>
          <w:szCs w:val="32"/>
        </w:rPr>
        <w:t>.</w:t>
      </w:r>
      <w:r>
        <w:rPr>
          <w:rFonts w:ascii="仿宋" w:eastAsia="仿宋" w:hAnsi="仿宋" w:hint="eastAsia"/>
          <w:sz w:val="32"/>
          <w:szCs w:val="32"/>
        </w:rPr>
        <w:t>登记信息</w:t>
      </w:r>
      <w:r w:rsidR="00192294">
        <w:rPr>
          <w:rFonts w:ascii="仿宋" w:eastAsia="仿宋" w:hAnsi="仿宋" w:hint="eastAsia"/>
          <w:sz w:val="32"/>
          <w:szCs w:val="32"/>
        </w:rPr>
        <w:t>。</w:t>
      </w:r>
    </w:p>
    <w:p w:rsidR="001F56AB" w:rsidRDefault="001F56AB">
      <w:pPr>
        <w:spacing w:line="600" w:lineRule="exact"/>
        <w:ind w:firstLine="640"/>
        <w:jc w:val="left"/>
        <w:rPr>
          <w:rFonts w:ascii="仿宋" w:eastAsia="仿宋" w:hAnsi="仿宋"/>
          <w:sz w:val="32"/>
          <w:szCs w:val="32"/>
        </w:rPr>
      </w:pPr>
      <w:r>
        <w:rPr>
          <w:rFonts w:ascii="仿宋" w:eastAsia="仿宋" w:hAnsi="仿宋" w:hint="eastAsia"/>
          <w:sz w:val="32"/>
          <w:szCs w:val="32"/>
        </w:rPr>
        <w:t>4.入住宿舍。</w:t>
      </w:r>
    </w:p>
    <w:p w:rsidR="00E95633" w:rsidRPr="00E95633" w:rsidRDefault="00192294">
      <w:pPr>
        <w:spacing w:line="600" w:lineRule="exact"/>
        <w:jc w:val="left"/>
        <w:rPr>
          <w:rFonts w:ascii="仿宋" w:eastAsia="仿宋" w:hAnsi="仿宋" w:cs="仿宋"/>
          <w:b/>
          <w:color w:val="000000" w:themeColor="text1"/>
          <w:sz w:val="32"/>
          <w:szCs w:val="32"/>
        </w:rPr>
      </w:pPr>
      <w:r w:rsidRPr="00E95633">
        <w:rPr>
          <w:rFonts w:ascii="仿宋" w:eastAsia="仿宋" w:hAnsi="仿宋" w:cs="仿宋" w:hint="eastAsia"/>
          <w:b/>
          <w:color w:val="000000" w:themeColor="text1"/>
          <w:sz w:val="32"/>
          <w:szCs w:val="32"/>
        </w:rPr>
        <w:t xml:space="preserve">  </w:t>
      </w:r>
      <w:r w:rsidR="00E95633">
        <w:rPr>
          <w:rFonts w:ascii="仿宋" w:eastAsia="仿宋" w:hAnsi="仿宋" w:cs="仿宋" w:hint="eastAsia"/>
          <w:b/>
          <w:color w:val="000000" w:themeColor="text1"/>
          <w:sz w:val="32"/>
          <w:szCs w:val="32"/>
        </w:rPr>
        <w:t xml:space="preserve">  </w:t>
      </w:r>
      <w:r w:rsidRPr="00E95633">
        <w:rPr>
          <w:rFonts w:ascii="仿宋" w:eastAsia="仿宋" w:hAnsi="仿宋" w:cs="仿宋" w:hint="eastAsia"/>
          <w:b/>
          <w:color w:val="000000" w:themeColor="text1"/>
          <w:sz w:val="32"/>
          <w:szCs w:val="32"/>
        </w:rPr>
        <w:t>二、</w:t>
      </w:r>
      <w:r w:rsidR="00E95633" w:rsidRPr="00E95633">
        <w:rPr>
          <w:rFonts w:ascii="仿宋" w:eastAsia="仿宋" w:hAnsi="仿宋" w:cs="仿宋" w:hint="eastAsia"/>
          <w:b/>
          <w:color w:val="000000" w:themeColor="text1"/>
          <w:sz w:val="32"/>
          <w:szCs w:val="32"/>
        </w:rPr>
        <w:t>退宿</w:t>
      </w:r>
      <w:r w:rsidR="00E95633">
        <w:rPr>
          <w:rFonts w:ascii="仿宋" w:eastAsia="仿宋" w:hAnsi="仿宋" w:cs="仿宋" w:hint="eastAsia"/>
          <w:b/>
          <w:color w:val="000000" w:themeColor="text1"/>
          <w:sz w:val="32"/>
          <w:szCs w:val="32"/>
        </w:rPr>
        <w:t>手续</w:t>
      </w:r>
    </w:p>
    <w:p w:rsidR="00E95633" w:rsidRDefault="00E95633">
      <w:pPr>
        <w:spacing w:line="600" w:lineRule="exact"/>
        <w:jc w:val="left"/>
        <w:rPr>
          <w:rFonts w:ascii="仿宋" w:eastAsia="仿宋" w:hAnsi="仿宋" w:cs="仿宋"/>
          <w:color w:val="000000" w:themeColor="text1"/>
          <w:sz w:val="32"/>
          <w:szCs w:val="32"/>
        </w:rPr>
      </w:pPr>
      <w:r>
        <w:rPr>
          <w:rFonts w:ascii="宋体" w:eastAsia="宋体" w:hAnsi="宋体" w:cs="宋体" w:hint="eastAsia"/>
          <w:color w:val="000000" w:themeColor="text1"/>
          <w:sz w:val="32"/>
          <w:szCs w:val="32"/>
        </w:rPr>
        <w:t xml:space="preserve">    </w:t>
      </w:r>
      <w:r w:rsidRPr="00E95633">
        <w:rPr>
          <w:rFonts w:ascii="仿宋" w:eastAsia="仿宋" w:hAnsi="仿宋" w:cs="仿宋"/>
          <w:color w:val="000000" w:themeColor="text1"/>
          <w:sz w:val="32"/>
          <w:szCs w:val="32"/>
        </w:rPr>
        <w:t>在住学生退宿，必须凭学院同意退宿证明，并承诺退宿后到学校通知返校之前不再返校，方可办理退宿手续。</w:t>
      </w:r>
    </w:p>
    <w:p w:rsidR="00DD5AAC" w:rsidRPr="00E95633" w:rsidRDefault="00E95633">
      <w:pPr>
        <w:spacing w:line="600" w:lineRule="exact"/>
        <w:jc w:val="left"/>
        <w:rPr>
          <w:rFonts w:ascii="仿宋" w:eastAsia="仿宋" w:hAnsi="仿宋" w:cs="仿宋"/>
          <w:b/>
          <w:color w:val="000000" w:themeColor="text1"/>
          <w:sz w:val="32"/>
          <w:szCs w:val="32"/>
        </w:rPr>
      </w:pPr>
      <w:r w:rsidRPr="00E95633">
        <w:rPr>
          <w:rFonts w:ascii="仿宋" w:eastAsia="仿宋" w:hAnsi="仿宋" w:cs="仿宋" w:hint="eastAsia"/>
          <w:b/>
          <w:color w:val="000000" w:themeColor="text1"/>
          <w:sz w:val="32"/>
          <w:szCs w:val="32"/>
        </w:rPr>
        <w:t xml:space="preserve">   三、宿舍管理指南</w:t>
      </w:r>
    </w:p>
    <w:p w:rsidR="00DD5AAC" w:rsidRDefault="00192294">
      <w:pPr>
        <w:spacing w:line="60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E95633">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实行学生宿舍区封闭式管理，所有进出学生宿舍区的人员都必须接受宿舍管理员体温检测并验证，疫情防控期间谢绝访客，发现体温异常者严禁进入宿舍区并及时报告。</w:t>
      </w:r>
    </w:p>
    <w:p w:rsidR="00DD5AAC" w:rsidRDefault="00192294">
      <w:pPr>
        <w:spacing w:line="60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sidR="00E95633">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严禁非返校学生进入学生宿舍区。</w:t>
      </w:r>
    </w:p>
    <w:p w:rsidR="00DD5AAC" w:rsidRDefault="00C86F9A">
      <w:pPr>
        <w:spacing w:line="600" w:lineRule="exact"/>
        <w:ind w:firstLine="640"/>
        <w:jc w:val="left"/>
        <w:rPr>
          <w:rFonts w:ascii="仿宋" w:eastAsia="仿宋" w:hAnsi="仿宋" w:cs="仿宋"/>
          <w:color w:val="000000" w:themeColor="text1"/>
          <w:sz w:val="32"/>
          <w:szCs w:val="32"/>
        </w:rPr>
      </w:pPr>
      <w:r>
        <w:rPr>
          <w:rFonts w:ascii="仿宋" w:eastAsia="仿宋" w:hAnsi="仿宋" w:cs="仿宋"/>
          <w:color w:val="000000" w:themeColor="text1"/>
          <w:sz w:val="32"/>
          <w:szCs w:val="32"/>
        </w:rPr>
        <w:pict>
          <v:shapetype id="_x0000_t109" coordsize="21600,21600" o:spt="109" path="m,l,21600r21600,l21600,xe">
            <v:stroke joinstyle="miter"/>
            <v:path gradientshapeok="t" o:connecttype="rect"/>
          </v:shapetype>
          <v:shape id="_x0000_s1034" type="#_x0000_t109" style="position:absolute;left:0;text-align:left;margin-left:27pt;margin-top:4.5pt;width:385.5pt;height:36pt;z-index:251669504">
            <v:textbox>
              <w:txbxContent>
                <w:p w:rsidR="00DD5AAC" w:rsidRDefault="00192294">
                  <w:pPr>
                    <w:spacing w:line="600" w:lineRule="exact"/>
                    <w:ind w:firstLine="360"/>
                    <w:jc w:val="left"/>
                    <w:rPr>
                      <w:rFonts w:ascii="仿宋" w:eastAsia="仿宋" w:hAnsi="仿宋"/>
                      <w:color w:val="000000" w:themeColor="text1"/>
                      <w:szCs w:val="21"/>
                    </w:rPr>
                  </w:pPr>
                  <w:r>
                    <w:rPr>
                      <w:color w:val="000000" w:themeColor="text1"/>
                      <w:szCs w:val="21"/>
                    </w:rPr>
                    <w:t>便于统一出入管</w:t>
                  </w:r>
                  <w:r>
                    <w:rPr>
                      <w:rFonts w:hint="eastAsia"/>
                      <w:color w:val="000000" w:themeColor="text1"/>
                      <w:szCs w:val="21"/>
                    </w:rPr>
                    <w:t>理，</w:t>
                  </w:r>
                  <w:r>
                    <w:rPr>
                      <w:color w:val="000000" w:themeColor="text1"/>
                      <w:szCs w:val="21"/>
                    </w:rPr>
                    <w:t>所有宿舍区开放一个出入口供学生出入使用</w:t>
                  </w:r>
                </w:p>
                <w:p w:rsidR="00DD5AAC" w:rsidRDefault="00DD5AAC">
                  <w:pPr>
                    <w:ind w:firstLine="360"/>
                    <w:rPr>
                      <w:sz w:val="18"/>
                      <w:szCs w:val="18"/>
                    </w:rPr>
                  </w:pPr>
                </w:p>
              </w:txbxContent>
            </v:textbox>
          </v:shape>
        </w:pict>
      </w:r>
    </w:p>
    <w:p w:rsidR="00DD5AAC" w:rsidRDefault="00C86F9A">
      <w:pPr>
        <w:spacing w:line="600" w:lineRule="exact"/>
        <w:ind w:firstLine="640"/>
        <w:jc w:val="left"/>
        <w:rPr>
          <w:rFonts w:ascii="仿宋" w:eastAsia="仿宋" w:hAnsi="仿宋" w:cs="仿宋"/>
          <w:color w:val="000000" w:themeColor="text1"/>
          <w:sz w:val="32"/>
          <w:szCs w:val="32"/>
        </w:rPr>
      </w:pPr>
      <w:r>
        <w:rPr>
          <w:rFonts w:ascii="仿宋" w:eastAsia="仿宋" w:hAnsi="仿宋" w:cs="仿宋"/>
          <w:color w:val="000000" w:themeColor="text1"/>
          <w:sz w:val="32"/>
          <w:szCs w:val="32"/>
        </w:rPr>
        <w:pict>
          <v:shapetype id="_x0000_t32" coordsize="21600,21600" o:spt="32" o:oned="t" path="m,l21600,21600e" filled="f">
            <v:path arrowok="t" fillok="f" o:connecttype="none"/>
            <o:lock v:ext="edit" shapetype="t"/>
          </v:shapetype>
          <v:shape id="_x0000_s1035" type="#_x0000_t32" style="position:absolute;left:0;text-align:left;margin-left:216.75pt;margin-top:11.25pt;width:0;height:22.5pt;z-index:251670528" o:connectortype="straight">
            <v:stroke endarrow="block"/>
          </v:shape>
        </w:pict>
      </w:r>
    </w:p>
    <w:p w:rsidR="00DD5AAC" w:rsidRDefault="00C86F9A">
      <w:pPr>
        <w:spacing w:line="600" w:lineRule="exact"/>
        <w:ind w:firstLine="640"/>
        <w:jc w:val="left"/>
        <w:rPr>
          <w:rFonts w:ascii="仿宋" w:eastAsia="仿宋" w:hAnsi="仿宋" w:cs="仿宋"/>
          <w:color w:val="000000" w:themeColor="text1"/>
          <w:sz w:val="32"/>
          <w:szCs w:val="32"/>
        </w:rPr>
      </w:pPr>
      <w:r>
        <w:rPr>
          <w:rFonts w:ascii="仿宋" w:eastAsia="仿宋" w:hAnsi="仿宋" w:cs="仿宋"/>
          <w:color w:val="000000" w:themeColor="text1"/>
          <w:sz w:val="32"/>
          <w:szCs w:val="32"/>
        </w:rPr>
        <w:pict>
          <v:shape id="_x0000_s1036" type="#_x0000_t109" style="position:absolute;left:0;text-align:left;margin-left:22.5pt;margin-top:2.25pt;width:392.25pt;height:39.75pt;z-index:251671552">
            <v:textbox>
              <w:txbxContent>
                <w:p w:rsidR="00DD5AAC" w:rsidRDefault="00192294">
                  <w:pPr>
                    <w:jc w:val="center"/>
                    <w:rPr>
                      <w:color w:val="000000" w:themeColor="text1"/>
                      <w:szCs w:val="21"/>
                    </w:rPr>
                  </w:pPr>
                  <w:r>
                    <w:rPr>
                      <w:color w:val="000000" w:themeColor="text1"/>
                      <w:szCs w:val="21"/>
                    </w:rPr>
                    <w:t>严格控制外来人员进入，特殊</w:t>
                  </w:r>
                  <w:r>
                    <w:rPr>
                      <w:rFonts w:hint="eastAsia"/>
                      <w:color w:val="000000" w:themeColor="text1"/>
                      <w:szCs w:val="21"/>
                    </w:rPr>
                    <w:t>时期暂停访客制度，</w:t>
                  </w:r>
                  <w:r>
                    <w:rPr>
                      <w:color w:val="000000" w:themeColor="text1"/>
                      <w:szCs w:val="21"/>
                    </w:rPr>
                    <w:t>本宿舍区域学生</w:t>
                  </w:r>
                  <w:r>
                    <w:rPr>
                      <w:rFonts w:hint="eastAsia"/>
                      <w:color w:val="000000" w:themeColor="text1"/>
                      <w:szCs w:val="21"/>
                    </w:rPr>
                    <w:t>进入</w:t>
                  </w:r>
                  <w:r>
                    <w:rPr>
                      <w:color w:val="000000" w:themeColor="text1"/>
                      <w:szCs w:val="21"/>
                    </w:rPr>
                    <w:t>必须出示学生证核对信息</w:t>
                  </w:r>
                </w:p>
                <w:p w:rsidR="00DD5AAC" w:rsidRDefault="00DD5AAC">
                  <w:pPr>
                    <w:spacing w:line="600" w:lineRule="exact"/>
                    <w:ind w:firstLine="640"/>
                    <w:jc w:val="center"/>
                    <w:rPr>
                      <w:rFonts w:ascii="仿宋" w:eastAsia="仿宋" w:hAnsi="仿宋"/>
                      <w:szCs w:val="21"/>
                    </w:rPr>
                  </w:pPr>
                </w:p>
              </w:txbxContent>
            </v:textbox>
          </v:shape>
        </w:pict>
      </w:r>
    </w:p>
    <w:p w:rsidR="00DD5AAC" w:rsidRDefault="00C86F9A">
      <w:pPr>
        <w:spacing w:line="600" w:lineRule="exact"/>
        <w:ind w:firstLine="640"/>
        <w:jc w:val="left"/>
        <w:rPr>
          <w:rFonts w:ascii="仿宋" w:eastAsia="仿宋" w:hAnsi="仿宋" w:cs="仿宋"/>
          <w:color w:val="000000" w:themeColor="text1"/>
          <w:sz w:val="32"/>
          <w:szCs w:val="32"/>
        </w:rPr>
      </w:pPr>
      <w:r>
        <w:rPr>
          <w:rFonts w:ascii="仿宋" w:eastAsia="仿宋" w:hAnsi="仿宋" w:cs="仿宋"/>
          <w:color w:val="000000" w:themeColor="text1"/>
          <w:sz w:val="32"/>
          <w:szCs w:val="32"/>
        </w:rPr>
        <w:pict>
          <v:shape id="_x0000_s1037" type="#_x0000_t32" style="position:absolute;left:0;text-align:left;margin-left:217.5pt;margin-top:10.95pt;width:0;height:23.25pt;z-index:251672576" o:connectortype="straight">
            <v:stroke endarrow="block"/>
          </v:shape>
        </w:pict>
      </w:r>
    </w:p>
    <w:p w:rsidR="00DD5AAC" w:rsidRDefault="00C86F9A">
      <w:pPr>
        <w:spacing w:line="600" w:lineRule="exact"/>
        <w:jc w:val="left"/>
        <w:rPr>
          <w:rFonts w:ascii="仿宋" w:eastAsia="仿宋" w:hAnsi="仿宋" w:cs="仿宋"/>
          <w:color w:val="000000" w:themeColor="text1"/>
          <w:sz w:val="32"/>
          <w:szCs w:val="32"/>
        </w:rPr>
      </w:pPr>
      <w:r>
        <w:rPr>
          <w:rFonts w:ascii="仿宋" w:eastAsia="仿宋" w:hAnsi="仿宋" w:cs="仿宋"/>
          <w:color w:val="000000" w:themeColor="text1"/>
          <w:sz w:val="32"/>
          <w:szCs w:val="32"/>
        </w:rPr>
        <w:pict>
          <v:shape id="_x0000_s1038" type="#_x0000_t109" style="position:absolute;margin-left:21.75pt;margin-top:3.9pt;width:392.25pt;height:54.2pt;z-index:251673600">
            <v:textbox>
              <w:txbxContent>
                <w:p w:rsidR="00DD5AAC" w:rsidRDefault="001F56AB">
                  <w:pPr>
                    <w:pStyle w:val="Default"/>
                    <w:spacing w:line="320" w:lineRule="exact"/>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信息核实完成后，</w:t>
                  </w:r>
                  <w:r w:rsidR="00192294">
                    <w:rPr>
                      <w:rFonts w:asciiTheme="minorEastAsia" w:eastAsiaTheme="minorEastAsia" w:hAnsiTheme="minorEastAsia" w:cstheme="minorEastAsia" w:hint="eastAsia"/>
                      <w:color w:val="000000" w:themeColor="text1"/>
                      <w:sz w:val="21"/>
                      <w:szCs w:val="21"/>
                    </w:rPr>
                    <w:t>宿管员使用无接触式体温检测仪对每一名进入宿舍区的学生进行体温检测。发现体表温度≥37.3度；有咳嗽、流涕等呼吸道症状情况者禁止进入并立即报告上级处置。</w:t>
                  </w:r>
                </w:p>
                <w:p w:rsidR="00DD5AAC" w:rsidRDefault="00DD5AAC">
                  <w:pPr>
                    <w:ind w:firstLine="420"/>
                    <w:rPr>
                      <w:szCs w:val="21"/>
                    </w:rPr>
                  </w:pPr>
                </w:p>
              </w:txbxContent>
            </v:textbox>
          </v:shape>
        </w:pict>
      </w:r>
      <w:r w:rsidR="00192294">
        <w:rPr>
          <w:rFonts w:ascii="仿宋" w:eastAsia="仿宋" w:hAnsi="仿宋" w:cs="仿宋" w:hint="eastAsia"/>
          <w:color w:val="000000" w:themeColor="text1"/>
          <w:sz w:val="32"/>
          <w:szCs w:val="32"/>
        </w:rPr>
        <w:t xml:space="preserve">   </w:t>
      </w:r>
    </w:p>
    <w:p w:rsidR="00DD5AAC" w:rsidRDefault="00192294">
      <w:pPr>
        <w:pStyle w:val="Defaul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p>
    <w:p w:rsidR="00DD5AAC" w:rsidRDefault="00C86F9A">
      <w:pPr>
        <w:pStyle w:val="Default"/>
        <w:rPr>
          <w:rFonts w:ascii="仿宋" w:eastAsia="仿宋" w:hAnsi="仿宋" w:cs="仿宋"/>
          <w:color w:val="000000" w:themeColor="text1"/>
          <w:sz w:val="32"/>
          <w:szCs w:val="32"/>
        </w:rPr>
      </w:pPr>
      <w:r>
        <w:rPr>
          <w:rFonts w:ascii="仿宋" w:eastAsia="仿宋" w:hAnsi="仿宋" w:cs="仿宋"/>
          <w:color w:val="000000" w:themeColor="text1"/>
          <w:sz w:val="32"/>
          <w:szCs w:val="32"/>
        </w:rPr>
        <w:pict>
          <v:shape id="_x0000_s1040" type="#_x0000_t109" style="position:absolute;margin-left:18.75pt;margin-top:27.6pt;width:394.5pt;height:36.8pt;z-index:251675648">
            <v:textbox>
              <w:txbxContent>
                <w:p w:rsidR="00DD5AAC" w:rsidRDefault="00192294">
                  <w:pPr>
                    <w:pStyle w:val="Default"/>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劝导在校人员尽量不外出，对确因特殊情况外出时，需相关部门审批。</w:t>
                  </w:r>
                </w:p>
              </w:txbxContent>
            </v:textbox>
          </v:shape>
        </w:pict>
      </w:r>
      <w:r>
        <w:rPr>
          <w:rFonts w:ascii="仿宋" w:eastAsia="仿宋" w:hAnsi="仿宋" w:cs="仿宋"/>
          <w:color w:val="000000" w:themeColor="text1"/>
          <w:sz w:val="32"/>
          <w:szCs w:val="32"/>
        </w:rPr>
        <w:pict>
          <v:shape id="_x0000_s1039" type="#_x0000_t32" style="position:absolute;margin-left:217.55pt;margin-top:-3.1pt;width:.35pt;height:30.5pt;flip:x;z-index:251674624">
            <v:stroke endarrow="block"/>
          </v:shape>
        </w:pict>
      </w:r>
    </w:p>
    <w:p w:rsidR="00DD5AAC" w:rsidRPr="00E95633" w:rsidRDefault="00E95633">
      <w:pPr>
        <w:spacing w:line="600" w:lineRule="exact"/>
        <w:ind w:firstLine="641"/>
        <w:jc w:val="left"/>
        <w:rPr>
          <w:rFonts w:ascii="仿宋" w:eastAsia="仿宋" w:hAnsi="仿宋" w:cs="仿宋"/>
          <w:b/>
          <w:color w:val="000000" w:themeColor="text1"/>
          <w:sz w:val="32"/>
          <w:szCs w:val="32"/>
        </w:rPr>
      </w:pPr>
      <w:r w:rsidRPr="00E95633">
        <w:rPr>
          <w:rFonts w:ascii="仿宋" w:eastAsia="仿宋" w:hAnsi="仿宋" w:cs="仿宋" w:hint="eastAsia"/>
          <w:b/>
          <w:color w:val="000000" w:themeColor="text1"/>
          <w:sz w:val="32"/>
          <w:szCs w:val="32"/>
        </w:rPr>
        <w:t>四</w:t>
      </w:r>
      <w:r w:rsidR="00192294" w:rsidRPr="00E95633">
        <w:rPr>
          <w:rFonts w:ascii="仿宋" w:eastAsia="仿宋" w:hAnsi="仿宋" w:cs="仿宋" w:hint="eastAsia"/>
          <w:b/>
          <w:color w:val="000000" w:themeColor="text1"/>
          <w:sz w:val="32"/>
          <w:szCs w:val="32"/>
        </w:rPr>
        <w:t>、</w:t>
      </w:r>
      <w:r w:rsidRPr="00E95633">
        <w:rPr>
          <w:rFonts w:ascii="仿宋" w:eastAsia="仿宋" w:hAnsi="仿宋" w:cs="仿宋" w:hint="eastAsia"/>
          <w:b/>
          <w:color w:val="000000" w:themeColor="text1"/>
          <w:sz w:val="32"/>
          <w:szCs w:val="32"/>
        </w:rPr>
        <w:t>学生</w:t>
      </w:r>
      <w:r w:rsidR="00192294" w:rsidRPr="00E95633">
        <w:rPr>
          <w:rFonts w:ascii="仿宋" w:eastAsia="仿宋" w:hAnsi="仿宋" w:cs="仿宋" w:hint="eastAsia"/>
          <w:b/>
          <w:color w:val="000000" w:themeColor="text1"/>
          <w:sz w:val="32"/>
          <w:szCs w:val="32"/>
        </w:rPr>
        <w:t>实行晨检午检制度，请学生配合学院做好晨检</w:t>
      </w:r>
      <w:r w:rsidR="00192294" w:rsidRPr="00E95633">
        <w:rPr>
          <w:rFonts w:ascii="仿宋" w:eastAsia="仿宋" w:hAnsi="仿宋" w:cs="仿宋" w:hint="eastAsia"/>
          <w:b/>
          <w:color w:val="000000" w:themeColor="text1"/>
          <w:sz w:val="32"/>
          <w:szCs w:val="32"/>
        </w:rPr>
        <w:lastRenderedPageBreak/>
        <w:t>午检工作。</w:t>
      </w:r>
    </w:p>
    <w:p w:rsidR="00DD5AAC" w:rsidRDefault="00E95633">
      <w:pPr>
        <w:snapToGrid w:val="0"/>
        <w:spacing w:line="600" w:lineRule="exact"/>
        <w:ind w:firstLine="641"/>
        <w:rPr>
          <w:rFonts w:ascii="仿宋" w:eastAsia="仿宋" w:hAnsi="仿宋" w:cs="仿宋" w:hint="eastAsia"/>
          <w:b/>
          <w:color w:val="000000" w:themeColor="text1"/>
          <w:sz w:val="32"/>
          <w:szCs w:val="32"/>
        </w:rPr>
      </w:pPr>
      <w:r w:rsidRPr="00E95633">
        <w:rPr>
          <w:rFonts w:ascii="仿宋" w:eastAsia="仿宋" w:hAnsi="仿宋" w:cs="仿宋" w:hint="eastAsia"/>
          <w:b/>
          <w:color w:val="000000" w:themeColor="text1"/>
          <w:sz w:val="32"/>
          <w:szCs w:val="32"/>
        </w:rPr>
        <w:t>五</w:t>
      </w:r>
      <w:r w:rsidR="00192294" w:rsidRPr="00E95633">
        <w:rPr>
          <w:rFonts w:ascii="仿宋" w:eastAsia="仿宋" w:hAnsi="仿宋" w:cs="仿宋" w:hint="eastAsia"/>
          <w:b/>
          <w:color w:val="000000" w:themeColor="text1"/>
          <w:sz w:val="32"/>
          <w:szCs w:val="32"/>
        </w:rPr>
        <w:t>、疫情期间宿舍管理规定，如若违反，按照《广东财经大学学生纪律处分规定</w:t>
      </w:r>
      <w:r w:rsidRPr="00E95633">
        <w:rPr>
          <w:rFonts w:ascii="仿宋" w:eastAsia="仿宋" w:hAnsi="仿宋" w:cs="仿宋" w:hint="eastAsia"/>
          <w:b/>
          <w:color w:val="000000" w:themeColor="text1"/>
          <w:sz w:val="32"/>
          <w:szCs w:val="32"/>
        </w:rPr>
        <w:t>》</w:t>
      </w:r>
      <w:r w:rsidR="00192294" w:rsidRPr="00E95633">
        <w:rPr>
          <w:rFonts w:ascii="仿宋" w:eastAsia="仿宋" w:hAnsi="仿宋" w:cs="仿宋" w:hint="eastAsia"/>
          <w:b/>
          <w:color w:val="000000" w:themeColor="text1"/>
          <w:sz w:val="32"/>
          <w:szCs w:val="32"/>
        </w:rPr>
        <w:t>处理</w:t>
      </w:r>
      <w:r w:rsidR="001F56AB">
        <w:rPr>
          <w:rFonts w:ascii="仿宋" w:eastAsia="仿宋" w:hAnsi="仿宋" w:cs="仿宋" w:hint="eastAsia"/>
          <w:b/>
          <w:color w:val="000000" w:themeColor="text1"/>
          <w:sz w:val="32"/>
          <w:szCs w:val="32"/>
        </w:rPr>
        <w:t>。</w:t>
      </w:r>
    </w:p>
    <w:p w:rsidR="001F56AB" w:rsidRPr="001F56AB" w:rsidRDefault="00AE7C89">
      <w:pPr>
        <w:snapToGrid w:val="0"/>
        <w:spacing w:line="600" w:lineRule="exact"/>
        <w:ind w:firstLine="641"/>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六、学生宿舍区行为规范</w:t>
      </w:r>
    </w:p>
    <w:p w:rsidR="00D838E4" w:rsidRDefault="00D838E4" w:rsidP="00D838E4">
      <w:pPr>
        <w:pStyle w:val="a6"/>
        <w:shd w:val="clear" w:color="auto" w:fill="FFFFFF"/>
        <w:spacing w:before="0" w:beforeAutospacing="0" w:after="0" w:afterAutospacing="0"/>
        <w:ind w:firstLineChars="200" w:firstLine="640"/>
        <w:rPr>
          <w:rFonts w:ascii="仿宋" w:eastAsia="仿宋" w:hAnsi="仿宋" w:cs="Arial"/>
          <w:color w:val="000000" w:themeColor="text1"/>
          <w:sz w:val="32"/>
          <w:szCs w:val="32"/>
          <w:bdr w:val="none" w:sz="0" w:space="0" w:color="auto" w:frame="1"/>
        </w:rPr>
      </w:pPr>
      <w:r w:rsidRPr="00153314">
        <w:rPr>
          <w:rFonts w:ascii="仿宋" w:eastAsia="仿宋" w:hAnsi="仿宋" w:cs="Arial" w:hint="eastAsia"/>
          <w:color w:val="000000" w:themeColor="text1"/>
          <w:sz w:val="32"/>
          <w:szCs w:val="32"/>
          <w:bdr w:val="none" w:sz="0" w:space="0" w:color="auto" w:frame="1"/>
        </w:rPr>
        <w:t>1</w:t>
      </w:r>
      <w:r>
        <w:rPr>
          <w:rFonts w:ascii="仿宋" w:eastAsia="仿宋" w:hAnsi="仿宋" w:cs="Arial" w:hint="eastAsia"/>
          <w:color w:val="000000" w:themeColor="text1"/>
          <w:sz w:val="32"/>
          <w:szCs w:val="32"/>
          <w:bdr w:val="none" w:sz="0" w:space="0" w:color="auto" w:frame="1"/>
        </w:rPr>
        <w:t>.</w:t>
      </w:r>
      <w:r w:rsidRPr="00153314">
        <w:rPr>
          <w:rFonts w:ascii="仿宋" w:eastAsia="仿宋" w:hAnsi="仿宋" w:cs="Arial" w:hint="eastAsia"/>
          <w:color w:val="000000" w:themeColor="text1"/>
          <w:sz w:val="32"/>
          <w:szCs w:val="32"/>
          <w:bdr w:val="none" w:sz="0" w:space="0" w:color="auto" w:frame="1"/>
        </w:rPr>
        <w:t>不听信、不传播、不制造谣言。</w:t>
      </w:r>
    </w:p>
    <w:p w:rsidR="00D838E4" w:rsidRDefault="00D838E4" w:rsidP="00D838E4">
      <w:pPr>
        <w:pStyle w:val="a6"/>
        <w:shd w:val="clear" w:color="auto" w:fill="FFFFFF"/>
        <w:spacing w:before="0" w:beforeAutospacing="0" w:after="0" w:afterAutospacing="0"/>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2.进出宿舍务必戴好口罩，接受体温检测，排队等候请间隔1米以上距离。</w:t>
      </w:r>
    </w:p>
    <w:p w:rsidR="00D838E4" w:rsidRPr="002454FF" w:rsidRDefault="00D838E4" w:rsidP="00D838E4">
      <w:pPr>
        <w:pStyle w:val="a6"/>
        <w:shd w:val="clear" w:color="auto" w:fill="FFFFFF"/>
        <w:spacing w:before="0" w:beforeAutospacing="0" w:after="0" w:afterAutospacing="0"/>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3.乘坐电梯时，每台电梯限乘6至8人，乘坐电梯时不要摘下口罩。</w:t>
      </w:r>
    </w:p>
    <w:p w:rsidR="00D838E4" w:rsidRPr="00153314" w:rsidRDefault="00D838E4" w:rsidP="00D838E4">
      <w:pPr>
        <w:pStyle w:val="a6"/>
        <w:shd w:val="clear" w:color="auto" w:fill="FFFFFF"/>
        <w:spacing w:before="0" w:beforeAutospacing="0" w:after="0" w:afterAutospacing="0"/>
        <w:ind w:firstLineChars="200" w:firstLine="640"/>
        <w:rPr>
          <w:rFonts w:ascii="仿宋" w:eastAsia="仿宋" w:hAnsi="仿宋" w:cs="Arial"/>
          <w:color w:val="000000" w:themeColor="text1"/>
          <w:spacing w:val="10"/>
          <w:sz w:val="32"/>
          <w:szCs w:val="32"/>
        </w:rPr>
      </w:pPr>
      <w:r>
        <w:rPr>
          <w:rFonts w:ascii="仿宋" w:eastAsia="仿宋" w:hAnsi="仿宋" w:cs="Arial" w:hint="eastAsia"/>
          <w:color w:val="000000" w:themeColor="text1"/>
          <w:sz w:val="32"/>
          <w:szCs w:val="32"/>
          <w:bdr w:val="none" w:sz="0" w:space="0" w:color="auto" w:frame="1"/>
        </w:rPr>
        <w:t>4.</w:t>
      </w:r>
      <w:r w:rsidRPr="00153314">
        <w:rPr>
          <w:rFonts w:ascii="仿宋" w:eastAsia="仿宋" w:hAnsi="仿宋" w:cs="Arial" w:hint="eastAsia"/>
          <w:color w:val="000000" w:themeColor="text1"/>
          <w:spacing w:val="10"/>
          <w:sz w:val="32"/>
          <w:szCs w:val="32"/>
        </w:rPr>
        <w:t>注意个人卫生，经常使用洗手液和清水洗手，采用专业洗手七步法进行手部清洁及消毒。咳嗽或者打喷嚏时用纸巾、毛巾等遮住口鼻，在咳嗽或打喷嚏后要洗手。</w:t>
      </w:r>
    </w:p>
    <w:p w:rsidR="00D838E4" w:rsidRPr="00153314" w:rsidRDefault="00D838E4" w:rsidP="00D838E4">
      <w:pPr>
        <w:pStyle w:val="a6"/>
        <w:shd w:val="clear" w:color="auto" w:fill="FFFFFF"/>
        <w:spacing w:before="0" w:beforeAutospacing="0" w:after="0" w:afterAutospacing="0"/>
        <w:ind w:firstLineChars="200" w:firstLine="640"/>
        <w:rPr>
          <w:rFonts w:ascii="仿宋" w:eastAsia="仿宋" w:hAnsi="仿宋" w:cs="Arial"/>
          <w:color w:val="000000" w:themeColor="text1"/>
          <w:spacing w:val="10"/>
          <w:sz w:val="32"/>
          <w:szCs w:val="32"/>
        </w:rPr>
      </w:pPr>
      <w:r>
        <w:rPr>
          <w:rFonts w:ascii="仿宋" w:eastAsia="仿宋" w:hAnsi="仿宋" w:cs="Arial" w:hint="eastAsia"/>
          <w:color w:val="000000" w:themeColor="text1"/>
          <w:sz w:val="32"/>
          <w:szCs w:val="32"/>
          <w:bdr w:val="none" w:sz="0" w:space="0" w:color="auto" w:frame="1"/>
        </w:rPr>
        <w:t>5.</w:t>
      </w:r>
      <w:r w:rsidRPr="00153314">
        <w:rPr>
          <w:rFonts w:ascii="仿宋" w:eastAsia="仿宋" w:hAnsi="仿宋" w:cs="Arial" w:hint="eastAsia"/>
          <w:color w:val="000000" w:themeColor="text1"/>
          <w:spacing w:val="10"/>
          <w:sz w:val="32"/>
          <w:szCs w:val="32"/>
        </w:rPr>
        <w:t>保持室内卫生清洁，将垃圾扔到指定的垃圾桶内。定期进行室内卫生清洁和消毒，对卫生间、桌椅、水龙头、门把手等物体表面可选用擦拭、喷雾的</w:t>
      </w:r>
      <w:r>
        <w:rPr>
          <w:rFonts w:ascii="仿宋" w:eastAsia="仿宋" w:hAnsi="仿宋" w:cs="Arial" w:hint="eastAsia"/>
          <w:color w:val="000000" w:themeColor="text1"/>
          <w:spacing w:val="10"/>
          <w:sz w:val="32"/>
          <w:szCs w:val="32"/>
        </w:rPr>
        <w:t>消毒</w:t>
      </w:r>
      <w:r w:rsidRPr="00153314">
        <w:rPr>
          <w:rFonts w:ascii="仿宋" w:eastAsia="仿宋" w:hAnsi="仿宋" w:cs="Arial" w:hint="eastAsia"/>
          <w:color w:val="000000" w:themeColor="text1"/>
          <w:spacing w:val="10"/>
          <w:sz w:val="32"/>
          <w:szCs w:val="32"/>
        </w:rPr>
        <w:t>方法</w:t>
      </w:r>
      <w:r>
        <w:rPr>
          <w:rFonts w:ascii="仿宋" w:eastAsia="仿宋" w:hAnsi="仿宋" w:cs="Arial" w:hint="eastAsia"/>
          <w:color w:val="000000" w:themeColor="text1"/>
          <w:spacing w:val="10"/>
          <w:sz w:val="32"/>
          <w:szCs w:val="32"/>
        </w:rPr>
        <w:t>。</w:t>
      </w:r>
    </w:p>
    <w:p w:rsidR="00D838E4" w:rsidRPr="00153314" w:rsidRDefault="00D838E4" w:rsidP="00D838E4">
      <w:pPr>
        <w:pStyle w:val="a6"/>
        <w:shd w:val="clear" w:color="auto" w:fill="FFFFFF"/>
        <w:spacing w:before="0" w:beforeAutospacing="0" w:after="0" w:afterAutospacing="0"/>
        <w:ind w:firstLineChars="200" w:firstLine="640"/>
        <w:rPr>
          <w:rFonts w:ascii="仿宋" w:eastAsia="仿宋" w:hAnsi="仿宋" w:cs="Arial"/>
          <w:color w:val="000000" w:themeColor="text1"/>
          <w:sz w:val="32"/>
          <w:szCs w:val="32"/>
          <w:bdr w:val="none" w:sz="0" w:space="0" w:color="auto" w:frame="1"/>
        </w:rPr>
      </w:pPr>
      <w:r>
        <w:rPr>
          <w:rFonts w:ascii="仿宋" w:eastAsia="仿宋" w:hAnsi="仿宋" w:cs="Arial" w:hint="eastAsia"/>
          <w:color w:val="000000" w:themeColor="text1"/>
          <w:sz w:val="32"/>
          <w:szCs w:val="32"/>
          <w:bdr w:val="none" w:sz="0" w:space="0" w:color="auto" w:frame="1"/>
        </w:rPr>
        <w:t>6.</w:t>
      </w:r>
      <w:r w:rsidRPr="00153314">
        <w:rPr>
          <w:rFonts w:ascii="仿宋" w:eastAsia="仿宋" w:hAnsi="仿宋" w:cs="Arial" w:hint="eastAsia"/>
          <w:color w:val="000000" w:themeColor="text1"/>
          <w:sz w:val="32"/>
          <w:szCs w:val="32"/>
          <w:bdr w:val="none" w:sz="0" w:space="0" w:color="auto" w:frame="1"/>
        </w:rPr>
        <w:t>每天</w:t>
      </w:r>
      <w:r w:rsidRPr="00153314">
        <w:rPr>
          <w:rFonts w:ascii="仿宋" w:eastAsia="仿宋" w:hAnsi="仿宋" w:cs="Arial" w:hint="eastAsia"/>
          <w:color w:val="000000" w:themeColor="text1"/>
          <w:spacing w:val="10"/>
          <w:sz w:val="32"/>
          <w:szCs w:val="32"/>
        </w:rPr>
        <w:t>加强宿舍通风换气，最少保证每天早、中、晚定时通风，每次通风时间不少于1小时。</w:t>
      </w:r>
    </w:p>
    <w:p w:rsidR="00D838E4" w:rsidRPr="00153314" w:rsidRDefault="00D838E4" w:rsidP="00D838E4">
      <w:pPr>
        <w:pStyle w:val="a6"/>
        <w:shd w:val="clear" w:color="auto" w:fill="FFFFFF"/>
        <w:spacing w:before="0" w:beforeAutospacing="0" w:after="0" w:afterAutospacing="0"/>
        <w:ind w:firstLineChars="200" w:firstLine="640"/>
        <w:rPr>
          <w:rFonts w:ascii="仿宋" w:eastAsia="仿宋" w:hAnsi="仿宋" w:cs="Arial"/>
          <w:color w:val="191919"/>
          <w:sz w:val="32"/>
          <w:szCs w:val="32"/>
        </w:rPr>
      </w:pPr>
      <w:r>
        <w:rPr>
          <w:rFonts w:ascii="仿宋" w:eastAsia="仿宋" w:hAnsi="仿宋" w:cs="Arial" w:hint="eastAsia"/>
          <w:color w:val="000000" w:themeColor="text1"/>
          <w:sz w:val="32"/>
          <w:szCs w:val="32"/>
          <w:bdr w:val="none" w:sz="0" w:space="0" w:color="auto" w:frame="1"/>
        </w:rPr>
        <w:t>7.</w:t>
      </w:r>
      <w:r w:rsidRPr="00153314">
        <w:rPr>
          <w:rFonts w:ascii="仿宋" w:eastAsia="仿宋" w:hAnsi="仿宋" w:cs="Arial" w:hint="eastAsia"/>
          <w:color w:val="000000" w:themeColor="text1"/>
          <w:sz w:val="32"/>
          <w:szCs w:val="32"/>
          <w:bdr w:val="none" w:sz="0" w:space="0" w:color="auto" w:frame="1"/>
        </w:rPr>
        <w:t>不在宿舍会客聚会</w:t>
      </w:r>
      <w:r>
        <w:rPr>
          <w:rFonts w:ascii="仿宋" w:eastAsia="仿宋" w:hAnsi="仿宋" w:cs="Arial" w:hint="eastAsia"/>
          <w:color w:val="000000" w:themeColor="text1"/>
          <w:sz w:val="32"/>
          <w:szCs w:val="32"/>
          <w:bdr w:val="none" w:sz="0" w:space="0" w:color="auto" w:frame="1"/>
        </w:rPr>
        <w:t>，</w:t>
      </w:r>
      <w:r w:rsidRPr="00153314">
        <w:rPr>
          <w:rFonts w:ascii="仿宋" w:eastAsia="仿宋" w:hAnsi="仿宋" w:cs="Arial"/>
          <w:color w:val="191919"/>
          <w:sz w:val="32"/>
          <w:szCs w:val="32"/>
          <w:bdr w:val="none" w:sz="0" w:space="0" w:color="auto" w:frame="1"/>
        </w:rPr>
        <w:t>不得接受外来人员探访，不得带校外人员（包括亲属）</w:t>
      </w:r>
      <w:r w:rsidRPr="00153314">
        <w:rPr>
          <w:rFonts w:ascii="仿宋" w:eastAsia="仿宋" w:hAnsi="仿宋" w:cs="Arial" w:hint="eastAsia"/>
          <w:color w:val="191919"/>
          <w:sz w:val="32"/>
          <w:szCs w:val="32"/>
          <w:bdr w:val="none" w:sz="0" w:space="0" w:color="auto" w:frame="1"/>
        </w:rPr>
        <w:t>进入小区</w:t>
      </w:r>
      <w:r w:rsidRPr="00153314">
        <w:rPr>
          <w:rFonts w:ascii="仿宋" w:eastAsia="仿宋" w:hAnsi="仿宋" w:cs="Arial"/>
          <w:color w:val="191919"/>
          <w:sz w:val="32"/>
          <w:szCs w:val="32"/>
          <w:bdr w:val="none" w:sz="0" w:space="0" w:color="auto" w:frame="1"/>
        </w:rPr>
        <w:t>，不得留宿非本宿舍人员。</w:t>
      </w:r>
    </w:p>
    <w:p w:rsidR="00D838E4" w:rsidRPr="00153314" w:rsidRDefault="00D838E4" w:rsidP="00D838E4">
      <w:pPr>
        <w:snapToGrid w:val="0"/>
        <w:spacing w:line="600" w:lineRule="exact"/>
        <w:ind w:firstLineChars="200" w:firstLine="640"/>
        <w:rPr>
          <w:rFonts w:ascii="仿宋" w:eastAsia="仿宋" w:hAnsi="仿宋" w:cs="Arial"/>
          <w:color w:val="000000" w:themeColor="text1"/>
          <w:sz w:val="32"/>
          <w:szCs w:val="32"/>
          <w:bdr w:val="none" w:sz="0" w:space="0" w:color="auto" w:frame="1"/>
        </w:rPr>
      </w:pPr>
      <w:r>
        <w:rPr>
          <w:rFonts w:ascii="仿宋" w:eastAsia="仿宋" w:hAnsi="仿宋" w:cs="Arial" w:hint="eastAsia"/>
          <w:color w:val="000000" w:themeColor="text1"/>
          <w:sz w:val="32"/>
          <w:szCs w:val="32"/>
          <w:bdr w:val="none" w:sz="0" w:space="0" w:color="auto" w:frame="1"/>
        </w:rPr>
        <w:t>8.</w:t>
      </w:r>
      <w:r w:rsidRPr="00153314">
        <w:rPr>
          <w:rFonts w:ascii="仿宋" w:eastAsia="仿宋" w:hAnsi="仿宋" w:cs="Arial" w:hint="eastAsia"/>
          <w:color w:val="000000" w:themeColor="text1"/>
          <w:sz w:val="32"/>
          <w:szCs w:val="32"/>
          <w:bdr w:val="none" w:sz="0" w:space="0" w:color="auto" w:frame="1"/>
        </w:rPr>
        <w:t>减少不必要外出，</w:t>
      </w:r>
      <w:r w:rsidRPr="00153314">
        <w:rPr>
          <w:rFonts w:ascii="仿宋" w:eastAsia="仿宋" w:hAnsi="仿宋" w:cs="Arial"/>
          <w:color w:val="191919"/>
          <w:sz w:val="32"/>
          <w:szCs w:val="32"/>
          <w:bdr w:val="none" w:sz="0" w:space="0" w:color="auto" w:frame="1"/>
        </w:rPr>
        <w:t>减少与校外人员的接触</w:t>
      </w:r>
      <w:r w:rsidRPr="00153314">
        <w:rPr>
          <w:rFonts w:ascii="仿宋" w:eastAsia="仿宋" w:hAnsi="仿宋" w:cs="Arial" w:hint="eastAsia"/>
          <w:color w:val="191919"/>
          <w:sz w:val="32"/>
          <w:szCs w:val="32"/>
          <w:bdr w:val="none" w:sz="0" w:space="0" w:color="auto" w:frame="1"/>
        </w:rPr>
        <w:t>。</w:t>
      </w:r>
    </w:p>
    <w:p w:rsidR="00D838E4" w:rsidRDefault="00D838E4" w:rsidP="00D838E4">
      <w:pPr>
        <w:ind w:firstLineChars="200" w:firstLine="640"/>
        <w:rPr>
          <w:rFonts w:ascii="仿宋" w:eastAsia="仿宋" w:hAnsi="仿宋" w:cs="Arial"/>
          <w:color w:val="000000" w:themeColor="text1"/>
          <w:kern w:val="0"/>
          <w:sz w:val="32"/>
          <w:szCs w:val="32"/>
          <w:bdr w:val="none" w:sz="0" w:space="0" w:color="auto" w:frame="1"/>
        </w:rPr>
      </w:pPr>
      <w:r>
        <w:rPr>
          <w:rFonts w:ascii="仿宋" w:eastAsia="仿宋" w:hAnsi="仿宋" w:cs="Arial" w:hint="eastAsia"/>
          <w:color w:val="000000" w:themeColor="text1"/>
          <w:sz w:val="32"/>
          <w:szCs w:val="32"/>
          <w:bdr w:val="none" w:sz="0" w:space="0" w:color="auto" w:frame="1"/>
        </w:rPr>
        <w:t>9.</w:t>
      </w:r>
      <w:r>
        <w:rPr>
          <w:rFonts w:ascii="仿宋" w:eastAsia="仿宋" w:hAnsi="仿宋" w:cs="Arial" w:hint="eastAsia"/>
          <w:color w:val="000000" w:themeColor="text1"/>
          <w:kern w:val="0"/>
          <w:sz w:val="32"/>
          <w:szCs w:val="32"/>
          <w:bdr w:val="none" w:sz="0" w:space="0" w:color="auto" w:frame="1"/>
        </w:rPr>
        <w:t>使用过的口罩等防护用品请投入口罩专用垃圾桶。</w:t>
      </w:r>
    </w:p>
    <w:p w:rsidR="00DD5AAC" w:rsidRPr="00D838E4" w:rsidRDefault="00DD5AAC" w:rsidP="001F56AB">
      <w:pPr>
        <w:pStyle w:val="a6"/>
        <w:shd w:val="clear" w:color="auto" w:fill="FFFFFF"/>
        <w:spacing w:before="0" w:beforeAutospacing="0" w:after="0" w:afterAutospacing="0"/>
        <w:rPr>
          <w:rFonts w:ascii="仿宋" w:eastAsia="仿宋" w:hAnsi="仿宋" w:cs="仿宋" w:hint="eastAsia"/>
          <w:color w:val="000000" w:themeColor="text1"/>
          <w:sz w:val="32"/>
          <w:szCs w:val="32"/>
        </w:rPr>
      </w:pPr>
    </w:p>
    <w:p w:rsidR="001F56AB" w:rsidRDefault="001F56AB" w:rsidP="001F56AB">
      <w:pPr>
        <w:pStyle w:val="a6"/>
        <w:shd w:val="clear" w:color="auto" w:fill="FFFFFF"/>
        <w:spacing w:before="0" w:beforeAutospacing="0" w:after="0" w:afterAutospacing="0"/>
        <w:rPr>
          <w:rFonts w:ascii="仿宋" w:eastAsia="仿宋" w:hAnsi="仿宋" w:cs="仿宋" w:hint="eastAsia"/>
          <w:color w:val="000000" w:themeColor="text1"/>
          <w:sz w:val="32"/>
          <w:szCs w:val="32"/>
        </w:rPr>
      </w:pPr>
    </w:p>
    <w:p w:rsidR="001F56AB" w:rsidRDefault="001F56AB" w:rsidP="001F56AB">
      <w:pPr>
        <w:pStyle w:val="a6"/>
        <w:shd w:val="clear" w:color="auto" w:fill="FFFFFF"/>
        <w:spacing w:before="0" w:beforeAutospacing="0" w:after="0" w:afterAutospacing="0"/>
        <w:rPr>
          <w:rFonts w:ascii="仿宋" w:eastAsia="仿宋" w:hAnsi="仿宋" w:cs="仿宋"/>
          <w:color w:val="000000" w:themeColor="text1"/>
          <w:sz w:val="32"/>
          <w:szCs w:val="32"/>
        </w:rPr>
      </w:pPr>
    </w:p>
    <w:p w:rsidR="00AE7C89" w:rsidRDefault="00E95633" w:rsidP="00AE7C89">
      <w:pPr>
        <w:snapToGrid w:val="0"/>
        <w:spacing w:line="600" w:lineRule="exact"/>
        <w:rPr>
          <w:rFonts w:asciiTheme="majorEastAsia" w:eastAsiaTheme="majorEastAsia" w:hAnsiTheme="majorEastAsia" w:cs="仿宋" w:hint="eastAsia"/>
          <w:b/>
          <w:color w:val="000000" w:themeColor="text1"/>
          <w:spacing w:val="8"/>
          <w:sz w:val="44"/>
          <w:szCs w:val="44"/>
          <w:shd w:val="clear" w:color="auto" w:fill="FFFFFF"/>
        </w:rPr>
      </w:pPr>
      <w:r w:rsidRPr="00E95633">
        <w:rPr>
          <w:rFonts w:ascii="仿宋" w:eastAsia="仿宋" w:hAnsi="仿宋" w:cs="仿宋" w:hint="eastAsia"/>
          <w:b/>
          <w:color w:val="000000" w:themeColor="text1"/>
          <w:spacing w:val="8"/>
          <w:sz w:val="32"/>
          <w:szCs w:val="32"/>
          <w:shd w:val="clear" w:color="auto" w:fill="FFFFFF"/>
        </w:rPr>
        <w:lastRenderedPageBreak/>
        <w:t xml:space="preserve">  </w:t>
      </w:r>
      <w:r w:rsidR="00AE7C89">
        <w:rPr>
          <w:rFonts w:ascii="仿宋" w:eastAsia="仿宋" w:hAnsi="仿宋" w:cs="仿宋" w:hint="eastAsia"/>
          <w:b/>
          <w:color w:val="000000" w:themeColor="text1"/>
          <w:spacing w:val="8"/>
          <w:sz w:val="32"/>
          <w:szCs w:val="32"/>
          <w:shd w:val="clear" w:color="auto" w:fill="FFFFFF"/>
        </w:rPr>
        <w:t xml:space="preserve">    </w:t>
      </w:r>
      <w:r w:rsidR="00AE7C89" w:rsidRPr="00AE7C89">
        <w:rPr>
          <w:rFonts w:asciiTheme="majorEastAsia" w:eastAsiaTheme="majorEastAsia" w:hAnsiTheme="majorEastAsia" w:cs="仿宋" w:hint="eastAsia"/>
          <w:b/>
          <w:color w:val="000000" w:themeColor="text1"/>
          <w:spacing w:val="8"/>
          <w:sz w:val="44"/>
          <w:szCs w:val="44"/>
          <w:shd w:val="clear" w:color="auto" w:fill="FFFFFF"/>
        </w:rPr>
        <w:t>健康观察区管理规定（试行）</w:t>
      </w:r>
    </w:p>
    <w:p w:rsidR="00AE7C89" w:rsidRPr="00AE7C89" w:rsidRDefault="00AE7C89" w:rsidP="00AE7C89">
      <w:pPr>
        <w:snapToGrid w:val="0"/>
        <w:spacing w:line="600" w:lineRule="exact"/>
        <w:rPr>
          <w:rFonts w:asciiTheme="majorEastAsia" w:eastAsiaTheme="majorEastAsia" w:hAnsiTheme="majorEastAsia" w:cs="仿宋"/>
          <w:color w:val="000000" w:themeColor="text1"/>
          <w:spacing w:val="8"/>
          <w:sz w:val="44"/>
          <w:szCs w:val="44"/>
          <w:shd w:val="clear" w:color="auto" w:fill="FFFFFF"/>
        </w:rPr>
      </w:pPr>
    </w:p>
    <w:p w:rsidR="00AE7C89" w:rsidRPr="009E0DF4" w:rsidRDefault="00AE7C89" w:rsidP="00AE7C89">
      <w:pPr>
        <w:spacing w:line="480" w:lineRule="auto"/>
        <w:rPr>
          <w:rFonts w:ascii="黑体" w:eastAsia="黑体" w:hAnsi="黑体"/>
          <w:sz w:val="32"/>
          <w:szCs w:val="32"/>
        </w:rPr>
      </w:pPr>
      <w:r>
        <w:rPr>
          <w:rFonts w:ascii="黑体" w:eastAsia="黑体" w:hAnsi="黑体" w:hint="eastAsia"/>
          <w:sz w:val="32"/>
          <w:szCs w:val="32"/>
        </w:rPr>
        <w:t xml:space="preserve">    </w:t>
      </w:r>
      <w:r w:rsidRPr="009E0DF4">
        <w:rPr>
          <w:rFonts w:ascii="黑体" w:eastAsia="黑体" w:hAnsi="黑体" w:hint="eastAsia"/>
          <w:sz w:val="32"/>
          <w:szCs w:val="32"/>
        </w:rPr>
        <w:t>一、</w:t>
      </w:r>
      <w:r>
        <w:rPr>
          <w:rFonts w:ascii="黑体" w:eastAsia="黑体" w:hAnsi="黑体" w:hint="eastAsia"/>
          <w:sz w:val="32"/>
          <w:szCs w:val="32"/>
        </w:rPr>
        <w:t>健康观察区</w:t>
      </w:r>
      <w:r w:rsidRPr="009E0DF4">
        <w:rPr>
          <w:rFonts w:ascii="黑体" w:eastAsia="黑体" w:hAnsi="黑体" w:hint="eastAsia"/>
          <w:sz w:val="32"/>
          <w:szCs w:val="32"/>
        </w:rPr>
        <w:t>的设置</w:t>
      </w:r>
    </w:p>
    <w:p w:rsidR="00AE7C89"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（一）健康观察区设置</w:t>
      </w:r>
    </w:p>
    <w:p w:rsidR="00AE7C89"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广州校区在第</w:t>
      </w:r>
      <w:r w:rsidRPr="009E0DF4">
        <w:rPr>
          <w:rFonts w:ascii="仿宋" w:eastAsia="仿宋" w:hAnsi="仿宋" w:hint="eastAsia"/>
          <w:sz w:val="32"/>
          <w:szCs w:val="32"/>
        </w:rPr>
        <w:t>23栋</w:t>
      </w:r>
      <w:r>
        <w:rPr>
          <w:rFonts w:ascii="仿宋" w:eastAsia="仿宋" w:hAnsi="仿宋" w:hint="eastAsia"/>
          <w:sz w:val="32"/>
          <w:szCs w:val="32"/>
        </w:rPr>
        <w:t>学生宿舍和</w:t>
      </w:r>
      <w:r w:rsidRPr="009E0DF4">
        <w:rPr>
          <w:rFonts w:ascii="仿宋" w:eastAsia="仿宋" w:hAnsi="仿宋" w:hint="eastAsia"/>
          <w:sz w:val="32"/>
          <w:szCs w:val="32"/>
        </w:rPr>
        <w:t>化4</w:t>
      </w:r>
      <w:r>
        <w:rPr>
          <w:rFonts w:ascii="仿宋" w:eastAsia="仿宋" w:hAnsi="仿宋" w:hint="eastAsia"/>
          <w:sz w:val="32"/>
          <w:szCs w:val="32"/>
        </w:rPr>
        <w:t>学生宿舍</w:t>
      </w:r>
      <w:r w:rsidRPr="009E0DF4">
        <w:rPr>
          <w:rFonts w:ascii="仿宋" w:eastAsia="仿宋" w:hAnsi="仿宋" w:hint="eastAsia"/>
          <w:sz w:val="32"/>
          <w:szCs w:val="32"/>
        </w:rPr>
        <w:t>设置</w:t>
      </w:r>
      <w:r>
        <w:rPr>
          <w:rFonts w:ascii="仿宋" w:eastAsia="仿宋" w:hAnsi="仿宋" w:hint="eastAsia"/>
          <w:sz w:val="32"/>
          <w:szCs w:val="32"/>
        </w:rPr>
        <w:t>为</w:t>
      </w:r>
      <w:r w:rsidRPr="009E0DF4">
        <w:rPr>
          <w:rFonts w:ascii="仿宋" w:eastAsia="仿宋" w:hAnsi="仿宋" w:hint="eastAsia"/>
          <w:sz w:val="32"/>
          <w:szCs w:val="32"/>
        </w:rPr>
        <w:t>健康观察</w:t>
      </w:r>
      <w:r>
        <w:rPr>
          <w:rFonts w:ascii="仿宋" w:eastAsia="仿宋" w:hAnsi="仿宋" w:hint="eastAsia"/>
          <w:sz w:val="32"/>
          <w:szCs w:val="32"/>
        </w:rPr>
        <w:t>区</w:t>
      </w:r>
      <w:r w:rsidRPr="009E0DF4">
        <w:rPr>
          <w:rFonts w:ascii="仿宋" w:eastAsia="仿宋" w:hAnsi="仿宋" w:hint="eastAsia"/>
          <w:sz w:val="32"/>
          <w:szCs w:val="32"/>
        </w:rPr>
        <w:t>，</w:t>
      </w:r>
      <w:r>
        <w:rPr>
          <w:rFonts w:ascii="仿宋" w:eastAsia="仿宋" w:hAnsi="仿宋" w:hint="eastAsia"/>
          <w:sz w:val="32"/>
          <w:szCs w:val="32"/>
        </w:rPr>
        <w:t>共计136间房；佛山三水校区在学生宿舍12号楼设置为健康观察区，共计144间房。</w:t>
      </w:r>
    </w:p>
    <w:p w:rsidR="00AE7C89"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（二）纳入健康观察区的人员</w:t>
      </w:r>
    </w:p>
    <w:p w:rsidR="00AE7C89"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43447D">
        <w:rPr>
          <w:rFonts w:ascii="仿宋" w:eastAsia="仿宋" w:hAnsi="仿宋"/>
          <w:sz w:val="32"/>
          <w:szCs w:val="32"/>
        </w:rPr>
        <w:t>假期需要</w:t>
      </w:r>
      <w:r>
        <w:rPr>
          <w:rFonts w:ascii="仿宋" w:eastAsia="仿宋" w:hAnsi="仿宋"/>
          <w:sz w:val="32"/>
          <w:szCs w:val="32"/>
        </w:rPr>
        <w:t>健康</w:t>
      </w:r>
      <w:r w:rsidRPr="0043447D">
        <w:rPr>
          <w:rFonts w:ascii="仿宋" w:eastAsia="仿宋" w:hAnsi="仿宋"/>
          <w:sz w:val="32"/>
          <w:szCs w:val="32"/>
        </w:rPr>
        <w:t>观察的人员范围：</w:t>
      </w:r>
    </w:p>
    <w:p w:rsidR="00AE7C89" w:rsidRDefault="00AE7C89" w:rsidP="00AE7C89">
      <w:pPr>
        <w:spacing w:line="360" w:lineRule="auto"/>
        <w:ind w:firstLineChars="200" w:firstLine="640"/>
        <w:rPr>
          <w:rFonts w:ascii="仿宋" w:eastAsia="仿宋" w:hAnsi="仿宋"/>
          <w:sz w:val="32"/>
          <w:szCs w:val="32"/>
        </w:rPr>
      </w:pPr>
      <w:r>
        <w:rPr>
          <w:rFonts w:ascii="仿宋" w:eastAsia="仿宋" w:hAnsi="仿宋"/>
          <w:sz w:val="32"/>
          <w:szCs w:val="32"/>
        </w:rPr>
        <w:t>①所有未按学校返校规定私自返校的湖北籍学生</w:t>
      </w:r>
      <w:r>
        <w:rPr>
          <w:rFonts w:ascii="仿宋" w:eastAsia="仿宋" w:hAnsi="仿宋" w:hint="eastAsia"/>
          <w:sz w:val="32"/>
          <w:szCs w:val="32"/>
        </w:rPr>
        <w:t>;</w:t>
      </w:r>
    </w:p>
    <w:p w:rsidR="00AE7C89" w:rsidRDefault="00AE7C89" w:rsidP="00AE7C89">
      <w:pPr>
        <w:spacing w:line="360" w:lineRule="auto"/>
        <w:ind w:firstLineChars="200" w:firstLine="640"/>
        <w:rPr>
          <w:rFonts w:ascii="仿宋" w:eastAsia="仿宋" w:hAnsi="仿宋"/>
          <w:sz w:val="32"/>
          <w:szCs w:val="32"/>
        </w:rPr>
      </w:pPr>
      <w:r>
        <w:rPr>
          <w:rFonts w:ascii="仿宋" w:eastAsia="仿宋" w:hAnsi="仿宋"/>
          <w:sz w:val="32"/>
          <w:szCs w:val="32"/>
        </w:rPr>
        <w:t>②</w:t>
      </w:r>
      <w:r w:rsidRPr="0043447D">
        <w:rPr>
          <w:rFonts w:ascii="仿宋" w:eastAsia="仿宋" w:hAnsi="仿宋"/>
          <w:sz w:val="32"/>
          <w:szCs w:val="32"/>
        </w:rPr>
        <w:t>未按学校返校规定私自返校，但在假期期间与湖北、境</w:t>
      </w:r>
      <w:r>
        <w:rPr>
          <w:rFonts w:ascii="仿宋" w:eastAsia="仿宋" w:hAnsi="仿宋" w:hint="eastAsia"/>
          <w:sz w:val="32"/>
          <w:szCs w:val="32"/>
        </w:rPr>
        <w:t>;</w:t>
      </w:r>
    </w:p>
    <w:p w:rsidR="00AE7C89" w:rsidRDefault="00AE7C89" w:rsidP="00AE7C89">
      <w:pPr>
        <w:spacing w:line="360" w:lineRule="auto"/>
        <w:ind w:firstLineChars="200" w:firstLine="640"/>
        <w:rPr>
          <w:rFonts w:ascii="仿宋" w:eastAsia="仿宋" w:hAnsi="仿宋"/>
          <w:sz w:val="32"/>
          <w:szCs w:val="32"/>
        </w:rPr>
      </w:pPr>
      <w:r>
        <w:rPr>
          <w:rFonts w:ascii="仿宋" w:eastAsia="仿宋" w:hAnsi="仿宋"/>
          <w:sz w:val="32"/>
          <w:szCs w:val="32"/>
        </w:rPr>
        <w:t>③</w:t>
      </w:r>
      <w:r w:rsidRPr="0043447D">
        <w:rPr>
          <w:rFonts w:ascii="仿宋" w:eastAsia="仿宋" w:hAnsi="仿宋"/>
          <w:sz w:val="32"/>
          <w:szCs w:val="32"/>
        </w:rPr>
        <w:t>外或其他疫情严重地区人员有接触史的非湖北籍学生；</w:t>
      </w:r>
    </w:p>
    <w:p w:rsidR="00AE7C89" w:rsidRDefault="00AE7C89" w:rsidP="00AE7C89">
      <w:pPr>
        <w:spacing w:line="360" w:lineRule="auto"/>
        <w:ind w:firstLineChars="200" w:firstLine="640"/>
        <w:rPr>
          <w:rFonts w:ascii="仿宋" w:eastAsia="仿宋" w:hAnsi="仿宋"/>
          <w:sz w:val="32"/>
          <w:szCs w:val="32"/>
        </w:rPr>
      </w:pPr>
      <w:r>
        <w:rPr>
          <w:rFonts w:ascii="仿宋" w:eastAsia="仿宋" w:hAnsi="仿宋"/>
          <w:sz w:val="32"/>
          <w:szCs w:val="32"/>
        </w:rPr>
        <w:t>④</w:t>
      </w:r>
      <w:r w:rsidRPr="0043447D">
        <w:rPr>
          <w:rFonts w:ascii="仿宋" w:eastAsia="仿宋" w:hAnsi="仿宋"/>
          <w:sz w:val="32"/>
          <w:szCs w:val="32"/>
        </w:rPr>
        <w:t>未按学校返校规定私自返校,排除新冠肺炎，腋温高于或等于37.3</w:t>
      </w:r>
      <w:r w:rsidRPr="0043447D">
        <w:rPr>
          <w:rFonts w:ascii="仿宋" w:eastAsia="仿宋" w:hAnsi="仿宋" w:cs="宋体" w:hint="eastAsia"/>
          <w:sz w:val="32"/>
          <w:szCs w:val="32"/>
        </w:rPr>
        <w:t>℃</w:t>
      </w:r>
      <w:r>
        <w:rPr>
          <w:rFonts w:ascii="仿宋" w:eastAsia="仿宋" w:hAnsi="仿宋"/>
          <w:sz w:val="32"/>
          <w:szCs w:val="32"/>
        </w:rPr>
        <w:t>的其他地区学生；</w:t>
      </w:r>
      <w:r w:rsidRPr="0043447D">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⑤</w:t>
      </w:r>
      <w:r w:rsidRPr="0043447D">
        <w:rPr>
          <w:rFonts w:ascii="仿宋" w:eastAsia="仿宋" w:hAnsi="仿宋"/>
          <w:sz w:val="32"/>
          <w:szCs w:val="32"/>
        </w:rPr>
        <w:t>经停湖北或其他疫情严重地区的学生；</w:t>
      </w:r>
      <w:r w:rsidRPr="0043447D">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⑥</w:t>
      </w:r>
      <w:r w:rsidRPr="0043447D">
        <w:rPr>
          <w:rFonts w:ascii="仿宋" w:eastAsia="仿宋" w:hAnsi="仿宋"/>
          <w:sz w:val="32"/>
          <w:szCs w:val="32"/>
        </w:rPr>
        <w:t>所有从湖北、境外或其他疫情严重地区返校的师生员工；</w:t>
      </w:r>
      <w:r w:rsidRPr="0043447D">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⑦所有与疑似或确诊为新型冠状病毒肺炎的病人有密切接触的师生员工；</w:t>
      </w:r>
    </w:p>
    <w:p w:rsidR="00AE7C89"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⑧</w:t>
      </w:r>
      <w:r w:rsidRPr="0043447D">
        <w:rPr>
          <w:rFonts w:ascii="仿宋" w:eastAsia="仿宋" w:hAnsi="仿宋"/>
          <w:sz w:val="32"/>
          <w:szCs w:val="32"/>
        </w:rPr>
        <w:t>与聚集性发病或新型冠状病毒感染者有流行病学关联者。</w:t>
      </w:r>
      <w:r w:rsidRPr="0043447D">
        <w:rPr>
          <w:rFonts w:ascii="仿宋" w:eastAsia="仿宋" w:hAnsi="仿宋"/>
          <w:sz w:val="32"/>
          <w:szCs w:val="32"/>
        </w:rPr>
        <w:br/>
      </w:r>
      <w:r>
        <w:rPr>
          <w:rFonts w:ascii="仿宋" w:eastAsia="仿宋" w:hAnsi="仿宋" w:hint="eastAsia"/>
          <w:sz w:val="32"/>
          <w:szCs w:val="32"/>
        </w:rPr>
        <w:t xml:space="preserve">    </w:t>
      </w:r>
      <w:r w:rsidRPr="0043447D">
        <w:rPr>
          <w:rFonts w:ascii="仿宋" w:eastAsia="仿宋" w:hAnsi="仿宋"/>
          <w:sz w:val="32"/>
          <w:szCs w:val="32"/>
        </w:rPr>
        <w:t>2</w:t>
      </w:r>
      <w:r>
        <w:rPr>
          <w:rFonts w:ascii="仿宋" w:eastAsia="仿宋" w:hAnsi="仿宋" w:hint="eastAsia"/>
          <w:sz w:val="32"/>
          <w:szCs w:val="32"/>
        </w:rPr>
        <w:t>.</w:t>
      </w:r>
      <w:r w:rsidRPr="0043447D">
        <w:rPr>
          <w:rFonts w:ascii="仿宋" w:eastAsia="仿宋" w:hAnsi="仿宋"/>
          <w:sz w:val="32"/>
          <w:szCs w:val="32"/>
        </w:rPr>
        <w:t>开学后需要</w:t>
      </w:r>
      <w:r>
        <w:rPr>
          <w:rFonts w:ascii="仿宋" w:eastAsia="仿宋" w:hAnsi="仿宋"/>
          <w:sz w:val="32"/>
          <w:szCs w:val="32"/>
        </w:rPr>
        <w:t>健康</w:t>
      </w:r>
      <w:r w:rsidRPr="0043447D">
        <w:rPr>
          <w:rFonts w:ascii="仿宋" w:eastAsia="仿宋" w:hAnsi="仿宋"/>
          <w:sz w:val="32"/>
          <w:szCs w:val="32"/>
        </w:rPr>
        <w:t>观察的人员范围：</w:t>
      </w:r>
      <w:r w:rsidRPr="0043447D">
        <w:rPr>
          <w:rFonts w:ascii="仿宋" w:eastAsia="仿宋" w:hAnsi="仿宋"/>
          <w:sz w:val="32"/>
          <w:szCs w:val="32"/>
        </w:rPr>
        <w:br/>
      </w:r>
      <w:r>
        <w:rPr>
          <w:rFonts w:ascii="仿宋" w:eastAsia="仿宋" w:hAnsi="仿宋" w:hint="eastAsia"/>
          <w:sz w:val="32"/>
          <w:szCs w:val="32"/>
        </w:rPr>
        <w:lastRenderedPageBreak/>
        <w:t xml:space="preserve">    </w:t>
      </w:r>
      <w:r>
        <w:rPr>
          <w:rFonts w:ascii="仿宋" w:eastAsia="仿宋" w:hAnsi="仿宋"/>
          <w:sz w:val="32"/>
          <w:szCs w:val="32"/>
        </w:rPr>
        <w:t>①</w:t>
      </w:r>
      <w:r w:rsidRPr="0043447D">
        <w:rPr>
          <w:rFonts w:ascii="仿宋" w:eastAsia="仿宋" w:hAnsi="仿宋"/>
          <w:sz w:val="32"/>
          <w:szCs w:val="32"/>
        </w:rPr>
        <w:t>返校前14天内有湖北地区、境外或其他疫情严重地区旅行史和居住史的师生；</w:t>
      </w:r>
      <w:r w:rsidRPr="0043447D">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②</w:t>
      </w:r>
      <w:r w:rsidRPr="0043447D">
        <w:rPr>
          <w:rFonts w:ascii="仿宋" w:eastAsia="仿宋" w:hAnsi="仿宋"/>
          <w:sz w:val="32"/>
          <w:szCs w:val="32"/>
        </w:rPr>
        <w:t>返校前14天内有接触疑似病例或确诊病例的师生；</w:t>
      </w:r>
      <w:r w:rsidRPr="0043447D">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③</w:t>
      </w:r>
      <w:r w:rsidRPr="0043447D">
        <w:rPr>
          <w:rFonts w:ascii="仿宋" w:eastAsia="仿宋" w:hAnsi="仿宋"/>
          <w:sz w:val="32"/>
          <w:szCs w:val="32"/>
        </w:rPr>
        <w:t>返校前14天内接触过来自湖北地区、境外或其他疫情严重地区发热患者的师生；</w:t>
      </w:r>
      <w:r w:rsidRPr="0043447D">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④</w:t>
      </w:r>
      <w:r w:rsidRPr="0043447D">
        <w:rPr>
          <w:rFonts w:ascii="仿宋" w:eastAsia="仿宋" w:hAnsi="仿宋"/>
          <w:sz w:val="32"/>
          <w:szCs w:val="32"/>
        </w:rPr>
        <w:t>返校前14天内有经停湖北或其他疫情严重地区的师生；</w:t>
      </w:r>
      <w:r w:rsidRPr="0043447D">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⑤</w:t>
      </w:r>
      <w:r w:rsidRPr="0043447D">
        <w:rPr>
          <w:rFonts w:ascii="仿宋" w:eastAsia="仿宋" w:hAnsi="仿宋"/>
          <w:sz w:val="32"/>
          <w:szCs w:val="32"/>
        </w:rPr>
        <w:t>返校前与聚集性发病或新型冠状病毒感染者有流行病学关联者。</w:t>
      </w:r>
    </w:p>
    <w:p w:rsidR="00AE7C89" w:rsidRPr="0043447D" w:rsidRDefault="00AE7C89" w:rsidP="00AE7C89">
      <w:pPr>
        <w:spacing w:line="480" w:lineRule="auto"/>
        <w:ind w:leftChars="304" w:left="638"/>
        <w:rPr>
          <w:rFonts w:ascii="黑体" w:eastAsia="黑体" w:hAnsi="黑体"/>
          <w:sz w:val="32"/>
          <w:szCs w:val="32"/>
        </w:rPr>
      </w:pPr>
      <w:r w:rsidRPr="0043447D">
        <w:rPr>
          <w:rFonts w:ascii="黑体" w:eastAsia="黑体" w:hAnsi="黑体" w:hint="eastAsia"/>
          <w:sz w:val="32"/>
          <w:szCs w:val="32"/>
        </w:rPr>
        <w:t>二、健康观察室管理</w:t>
      </w:r>
    </w:p>
    <w:p w:rsidR="00AE7C89" w:rsidRPr="009E0DF4" w:rsidRDefault="00AE7C89" w:rsidP="00AE7C89">
      <w:pPr>
        <w:spacing w:line="480" w:lineRule="auto"/>
        <w:rPr>
          <w:rFonts w:ascii="仿宋" w:eastAsia="仿宋" w:hAnsi="仿宋"/>
          <w:sz w:val="32"/>
          <w:szCs w:val="32"/>
        </w:rPr>
      </w:pPr>
      <w:r>
        <w:rPr>
          <w:rFonts w:ascii="仿宋" w:eastAsia="仿宋" w:hAnsi="仿宋" w:hint="eastAsia"/>
          <w:sz w:val="32"/>
          <w:szCs w:val="32"/>
        </w:rPr>
        <w:t xml:space="preserve">   （一）</w:t>
      </w:r>
      <w:r w:rsidRPr="009E0DF4">
        <w:rPr>
          <w:rFonts w:ascii="仿宋" w:eastAsia="仿宋" w:hAnsi="仿宋" w:hint="eastAsia"/>
          <w:sz w:val="32"/>
          <w:szCs w:val="32"/>
        </w:rPr>
        <w:t>校</w:t>
      </w:r>
      <w:r>
        <w:rPr>
          <w:rFonts w:ascii="仿宋" w:eastAsia="仿宋" w:hAnsi="仿宋" w:hint="eastAsia"/>
          <w:sz w:val="32"/>
          <w:szCs w:val="32"/>
        </w:rPr>
        <w:t>门诊部医生</w:t>
      </w:r>
      <w:r w:rsidRPr="009E0DF4">
        <w:rPr>
          <w:rFonts w:ascii="仿宋" w:eastAsia="仿宋" w:hAnsi="仿宋" w:hint="eastAsia"/>
          <w:sz w:val="32"/>
          <w:szCs w:val="32"/>
        </w:rPr>
        <w:t>负责对接受集中</w:t>
      </w:r>
      <w:r>
        <w:rPr>
          <w:rFonts w:ascii="仿宋" w:eastAsia="仿宋" w:hAnsi="仿宋" w:hint="eastAsia"/>
          <w:sz w:val="32"/>
          <w:szCs w:val="32"/>
        </w:rPr>
        <w:t>健康</w:t>
      </w:r>
      <w:r w:rsidRPr="009E0DF4">
        <w:rPr>
          <w:rFonts w:ascii="仿宋" w:eastAsia="仿宋" w:hAnsi="仿宋" w:hint="eastAsia"/>
          <w:sz w:val="32"/>
          <w:szCs w:val="32"/>
        </w:rPr>
        <w:t>观察人员进行每天体温检测登记及随访。</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（二）公寓管理中心负责健康观察</w:t>
      </w:r>
      <w:r>
        <w:rPr>
          <w:rFonts w:ascii="仿宋" w:eastAsia="仿宋" w:hAnsi="仿宋" w:hint="eastAsia"/>
          <w:sz w:val="32"/>
          <w:szCs w:val="32"/>
        </w:rPr>
        <w:t>区</w:t>
      </w:r>
      <w:r w:rsidRPr="009E0DF4">
        <w:rPr>
          <w:rFonts w:ascii="仿宋" w:eastAsia="仿宋" w:hAnsi="仿宋" w:hint="eastAsia"/>
          <w:sz w:val="32"/>
          <w:szCs w:val="32"/>
        </w:rPr>
        <w:t>的24小时值班工作。</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（三）物业公司负责每天</w:t>
      </w:r>
      <w:r>
        <w:rPr>
          <w:rFonts w:ascii="仿宋" w:eastAsia="仿宋" w:hAnsi="仿宋" w:hint="eastAsia"/>
          <w:sz w:val="32"/>
          <w:szCs w:val="32"/>
        </w:rPr>
        <w:t>对</w:t>
      </w:r>
      <w:r w:rsidRPr="009E0DF4">
        <w:rPr>
          <w:rFonts w:ascii="仿宋" w:eastAsia="仿宋" w:hAnsi="仿宋" w:hint="eastAsia"/>
          <w:sz w:val="32"/>
          <w:szCs w:val="32"/>
        </w:rPr>
        <w:t>健康观察</w:t>
      </w:r>
      <w:r>
        <w:rPr>
          <w:rFonts w:ascii="仿宋" w:eastAsia="仿宋" w:hAnsi="仿宋" w:hint="eastAsia"/>
          <w:sz w:val="32"/>
          <w:szCs w:val="32"/>
        </w:rPr>
        <w:t>区及</w:t>
      </w:r>
      <w:r w:rsidRPr="009E0DF4">
        <w:rPr>
          <w:rFonts w:ascii="仿宋" w:eastAsia="仿宋" w:hAnsi="仿宋" w:hint="eastAsia"/>
          <w:sz w:val="32"/>
          <w:szCs w:val="32"/>
        </w:rPr>
        <w:t>周边</w:t>
      </w:r>
      <w:r>
        <w:rPr>
          <w:rFonts w:ascii="仿宋" w:eastAsia="仿宋" w:hAnsi="仿宋" w:hint="eastAsia"/>
          <w:sz w:val="32"/>
          <w:szCs w:val="32"/>
        </w:rPr>
        <w:t>、健康区</w:t>
      </w:r>
      <w:r w:rsidRPr="009E0DF4">
        <w:rPr>
          <w:rFonts w:ascii="仿宋" w:eastAsia="仿宋" w:hAnsi="仿宋" w:hint="eastAsia"/>
          <w:sz w:val="32"/>
          <w:szCs w:val="32"/>
        </w:rPr>
        <w:t>物品的消毒工作。</w:t>
      </w:r>
    </w:p>
    <w:p w:rsidR="00AE7C89"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（四）</w:t>
      </w:r>
      <w:r>
        <w:rPr>
          <w:rFonts w:ascii="仿宋" w:eastAsia="仿宋" w:hAnsi="仿宋" w:hint="eastAsia"/>
          <w:sz w:val="32"/>
          <w:szCs w:val="32"/>
        </w:rPr>
        <w:t>食堂</w:t>
      </w:r>
      <w:r w:rsidRPr="009E0DF4">
        <w:rPr>
          <w:rFonts w:ascii="仿宋" w:eastAsia="仿宋" w:hAnsi="仿宋" w:hint="eastAsia"/>
          <w:sz w:val="32"/>
          <w:szCs w:val="32"/>
        </w:rPr>
        <w:t>负责观察人员的送餐工作。</w:t>
      </w:r>
    </w:p>
    <w:p w:rsidR="00AE7C89" w:rsidRPr="009E0DF4"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（五）</w:t>
      </w:r>
      <w:r w:rsidRPr="009E0DF4">
        <w:rPr>
          <w:rFonts w:ascii="仿宋" w:eastAsia="仿宋" w:hAnsi="仿宋" w:hint="eastAsia"/>
          <w:sz w:val="32"/>
          <w:szCs w:val="32"/>
        </w:rPr>
        <w:t>被观察者须戴医用外科口罩，禁止离开房间和相互探访。</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w:t>
      </w:r>
      <w:r>
        <w:rPr>
          <w:rFonts w:ascii="仿宋" w:eastAsia="仿宋" w:hAnsi="仿宋" w:hint="eastAsia"/>
          <w:sz w:val="32"/>
          <w:szCs w:val="32"/>
        </w:rPr>
        <w:t>六</w:t>
      </w:r>
      <w:r w:rsidRPr="009E0DF4">
        <w:rPr>
          <w:rFonts w:ascii="仿宋" w:eastAsia="仿宋" w:hAnsi="仿宋" w:hint="eastAsia"/>
          <w:sz w:val="32"/>
          <w:szCs w:val="32"/>
        </w:rPr>
        <w:t>)不得使用空调系统。</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w:t>
      </w:r>
      <w:r>
        <w:rPr>
          <w:rFonts w:ascii="仿宋" w:eastAsia="仿宋" w:hAnsi="仿宋" w:hint="eastAsia"/>
          <w:sz w:val="32"/>
          <w:szCs w:val="32"/>
        </w:rPr>
        <w:t>七</w:t>
      </w:r>
      <w:r w:rsidRPr="009E0DF4">
        <w:rPr>
          <w:rFonts w:ascii="仿宋" w:eastAsia="仿宋" w:hAnsi="仿宋" w:hint="eastAsia"/>
          <w:sz w:val="32"/>
          <w:szCs w:val="32"/>
        </w:rPr>
        <w:t>)健康观察</w:t>
      </w:r>
      <w:r>
        <w:rPr>
          <w:rFonts w:ascii="仿宋" w:eastAsia="仿宋" w:hAnsi="仿宋" w:hint="eastAsia"/>
          <w:sz w:val="32"/>
          <w:szCs w:val="32"/>
        </w:rPr>
        <w:t>区</w:t>
      </w:r>
      <w:r w:rsidRPr="009E0DF4">
        <w:rPr>
          <w:rFonts w:ascii="仿宋" w:eastAsia="仿宋" w:hAnsi="仿宋" w:hint="eastAsia"/>
          <w:sz w:val="32"/>
          <w:szCs w:val="32"/>
        </w:rPr>
        <w:t>发现有发热、乏力、干咳及胸闷等可疑新型冠状病毒感染者，由校</w:t>
      </w:r>
      <w:r>
        <w:rPr>
          <w:rFonts w:ascii="仿宋" w:eastAsia="仿宋" w:hAnsi="仿宋" w:hint="eastAsia"/>
          <w:sz w:val="32"/>
          <w:szCs w:val="32"/>
        </w:rPr>
        <w:t>门诊部</w:t>
      </w:r>
      <w:r w:rsidRPr="009E0DF4">
        <w:rPr>
          <w:rFonts w:ascii="仿宋" w:eastAsia="仿宋" w:hAnsi="仿宋" w:hint="eastAsia"/>
          <w:sz w:val="32"/>
          <w:szCs w:val="32"/>
        </w:rPr>
        <w:t>联系120，转运至辖区指定定点医疗机构。</w:t>
      </w:r>
    </w:p>
    <w:p w:rsidR="00AE7C89" w:rsidRPr="009E0DF4"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（八）</w:t>
      </w:r>
      <w:r w:rsidRPr="009E0DF4">
        <w:rPr>
          <w:rFonts w:ascii="仿宋" w:eastAsia="仿宋" w:hAnsi="仿宋" w:hint="eastAsia"/>
          <w:sz w:val="32"/>
          <w:szCs w:val="32"/>
        </w:rPr>
        <w:t>被观察者随时保持手卫生</w:t>
      </w:r>
      <w:r>
        <w:rPr>
          <w:rFonts w:ascii="仿宋" w:eastAsia="仿宋" w:hAnsi="仿宋" w:hint="eastAsia"/>
          <w:sz w:val="32"/>
          <w:szCs w:val="32"/>
        </w:rPr>
        <w:t>，</w:t>
      </w:r>
      <w:r w:rsidRPr="009E0DF4">
        <w:rPr>
          <w:rFonts w:ascii="仿宋" w:eastAsia="仿宋" w:hAnsi="仿宋" w:hint="eastAsia"/>
          <w:sz w:val="32"/>
          <w:szCs w:val="32"/>
        </w:rPr>
        <w:t>减少接触观察区内的</w:t>
      </w:r>
      <w:r w:rsidRPr="009E0DF4">
        <w:rPr>
          <w:rFonts w:ascii="仿宋" w:eastAsia="仿宋" w:hAnsi="仿宋" w:hint="eastAsia"/>
          <w:sz w:val="32"/>
          <w:szCs w:val="32"/>
        </w:rPr>
        <w:lastRenderedPageBreak/>
        <w:t>公共场所的公共物品和部位。</w:t>
      </w:r>
    </w:p>
    <w:p w:rsidR="00AE7C89" w:rsidRPr="009E0DF4"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（九</w:t>
      </w:r>
      <w:r w:rsidRPr="009E0DF4">
        <w:rPr>
          <w:rFonts w:ascii="仿宋" w:eastAsia="仿宋" w:hAnsi="仿宋" w:hint="eastAsia"/>
          <w:sz w:val="32"/>
          <w:szCs w:val="32"/>
        </w:rPr>
        <w:t>）因特殊情况</w:t>
      </w:r>
      <w:r>
        <w:rPr>
          <w:rFonts w:ascii="仿宋" w:eastAsia="仿宋" w:hAnsi="仿宋" w:hint="eastAsia"/>
          <w:sz w:val="32"/>
          <w:szCs w:val="32"/>
        </w:rPr>
        <w:t>从公共场所返回、咳嗽用手捂之后、饭前便后，用洗手液</w:t>
      </w:r>
      <w:r w:rsidRPr="009E0DF4">
        <w:rPr>
          <w:rFonts w:ascii="仿宋" w:eastAsia="仿宋" w:hAnsi="仿宋" w:hint="eastAsia"/>
          <w:sz w:val="32"/>
          <w:szCs w:val="32"/>
        </w:rPr>
        <w:t>或者使用含酒精成分的免洗洗手液洗手，不确定手是否清洁时，避免用手接触口鼻眼；打喷嚏或咳嗽时用手肘衣服遮住口鼻。</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w:t>
      </w:r>
      <w:r>
        <w:rPr>
          <w:rFonts w:ascii="仿宋" w:eastAsia="仿宋" w:hAnsi="仿宋" w:hint="eastAsia"/>
          <w:sz w:val="32"/>
          <w:szCs w:val="32"/>
        </w:rPr>
        <w:t>十</w:t>
      </w:r>
      <w:r w:rsidRPr="009E0DF4">
        <w:rPr>
          <w:rFonts w:ascii="仿宋" w:eastAsia="仿宋" w:hAnsi="仿宋" w:hint="eastAsia"/>
          <w:sz w:val="32"/>
          <w:szCs w:val="32"/>
        </w:rPr>
        <w:t>)被观察者应保持良好卫生和健康习惯。不随地吐痰，口鼻分泌物用纸巾包好，弃置于有盖垃圾箱内，注意营养，勤运动。</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w:t>
      </w:r>
      <w:r>
        <w:rPr>
          <w:rFonts w:ascii="仿宋" w:eastAsia="仿宋" w:hAnsi="仿宋" w:hint="eastAsia"/>
          <w:sz w:val="32"/>
          <w:szCs w:val="32"/>
        </w:rPr>
        <w:t>十一</w:t>
      </w:r>
      <w:r w:rsidRPr="009E0DF4">
        <w:rPr>
          <w:rFonts w:ascii="仿宋" w:eastAsia="仿宋" w:hAnsi="仿宋" w:hint="eastAsia"/>
          <w:sz w:val="32"/>
          <w:szCs w:val="32"/>
        </w:rPr>
        <w:t>)无关人员不得随便进入健康观察区。</w:t>
      </w:r>
    </w:p>
    <w:p w:rsidR="00AE7C89" w:rsidRPr="00940588" w:rsidRDefault="00AE7C89" w:rsidP="00AE7C89">
      <w:pPr>
        <w:spacing w:line="480" w:lineRule="auto"/>
        <w:rPr>
          <w:rFonts w:ascii="黑体" w:eastAsia="黑体" w:hAnsi="黑体"/>
          <w:sz w:val="32"/>
          <w:szCs w:val="32"/>
        </w:rPr>
      </w:pPr>
      <w:r w:rsidRPr="009E0DF4">
        <w:rPr>
          <w:rFonts w:ascii="仿宋" w:eastAsia="仿宋" w:hAnsi="仿宋" w:hint="eastAsia"/>
          <w:sz w:val="32"/>
          <w:szCs w:val="32"/>
        </w:rPr>
        <w:t xml:space="preserve">   </w:t>
      </w:r>
      <w:r w:rsidRPr="00940588">
        <w:rPr>
          <w:rFonts w:ascii="黑体" w:eastAsia="黑体" w:hAnsi="黑体" w:hint="eastAsia"/>
          <w:sz w:val="32"/>
          <w:szCs w:val="32"/>
        </w:rPr>
        <w:t xml:space="preserve"> 三、消毒隔离措施</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(一)加强</w:t>
      </w:r>
      <w:r>
        <w:rPr>
          <w:rFonts w:ascii="仿宋" w:eastAsia="仿宋" w:hAnsi="仿宋" w:hint="eastAsia"/>
          <w:sz w:val="32"/>
          <w:szCs w:val="32"/>
        </w:rPr>
        <w:t>观察室的</w:t>
      </w:r>
      <w:r w:rsidRPr="009E0DF4">
        <w:rPr>
          <w:rFonts w:ascii="仿宋" w:eastAsia="仿宋" w:hAnsi="仿宋" w:hint="eastAsia"/>
          <w:sz w:val="32"/>
          <w:szCs w:val="32"/>
        </w:rPr>
        <w:t>通风，保持环境卫生。</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(二)房间内设卫生间，隔离区域相对独立。</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(三)健康观察</w:t>
      </w:r>
      <w:r>
        <w:rPr>
          <w:rFonts w:ascii="仿宋" w:eastAsia="仿宋" w:hAnsi="仿宋" w:hint="eastAsia"/>
          <w:sz w:val="32"/>
          <w:szCs w:val="32"/>
        </w:rPr>
        <w:t>室</w:t>
      </w:r>
      <w:r w:rsidRPr="009E0DF4">
        <w:rPr>
          <w:rFonts w:ascii="仿宋" w:eastAsia="仿宋" w:hAnsi="仿宋" w:hint="eastAsia"/>
          <w:sz w:val="32"/>
          <w:szCs w:val="32"/>
        </w:rPr>
        <w:t>内产生的废弃物，不分类不分拣，按感染性废物放入双层黄色垃圾袋中，打包好后外层喷酒有效氯500mg/-1000mgL的含氯消毒剂，再按照医疗废物处置。其它物品必须经过消毒后才能移出健康观察室</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(四) 对观察</w:t>
      </w:r>
      <w:r>
        <w:rPr>
          <w:rFonts w:ascii="仿宋" w:eastAsia="仿宋" w:hAnsi="仿宋" w:hint="eastAsia"/>
          <w:sz w:val="32"/>
          <w:szCs w:val="32"/>
        </w:rPr>
        <w:t>区</w:t>
      </w:r>
      <w:r w:rsidRPr="009E0DF4">
        <w:rPr>
          <w:rFonts w:ascii="仿宋" w:eastAsia="仿宋" w:hAnsi="仿宋" w:hint="eastAsia"/>
          <w:sz w:val="32"/>
          <w:szCs w:val="32"/>
        </w:rPr>
        <w:t>每天进行常规消毒处理。如若有可疑病例或发热人员进入，需在专业部门指导下，对观察场所进行规范消毒处理，被观察人员的呕吐腹泻物、生活污水、垃圾等处理或接触过的所有物品都应经严格消毒处理后方可排放或继续使用，患者离开后，卫生保健人员需对区域进行彻底消毒。</w:t>
      </w:r>
    </w:p>
    <w:p w:rsidR="00AE7C89" w:rsidRPr="00940588" w:rsidRDefault="00AE7C89" w:rsidP="00AE7C89">
      <w:pPr>
        <w:spacing w:line="480" w:lineRule="auto"/>
        <w:rPr>
          <w:rFonts w:ascii="黑体" w:eastAsia="黑体" w:hAnsi="黑体"/>
          <w:sz w:val="32"/>
          <w:szCs w:val="32"/>
        </w:rPr>
      </w:pPr>
      <w:r w:rsidRPr="009E0DF4">
        <w:rPr>
          <w:rFonts w:ascii="仿宋" w:eastAsia="仿宋" w:hAnsi="仿宋" w:hint="eastAsia"/>
          <w:sz w:val="32"/>
          <w:szCs w:val="32"/>
        </w:rPr>
        <w:t xml:space="preserve">    </w:t>
      </w:r>
      <w:r w:rsidRPr="00940588">
        <w:rPr>
          <w:rFonts w:ascii="黑体" w:eastAsia="黑体" w:hAnsi="黑体" w:hint="eastAsia"/>
          <w:sz w:val="32"/>
          <w:szCs w:val="32"/>
        </w:rPr>
        <w:t>四、工作人员个人防护和观察环境的消毒要求</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(一)个人防护要求</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lastRenderedPageBreak/>
        <w:t>1.进入健康观察</w:t>
      </w:r>
      <w:r>
        <w:rPr>
          <w:rFonts w:ascii="仿宋" w:eastAsia="仿宋" w:hAnsi="仿宋" w:hint="eastAsia"/>
          <w:sz w:val="32"/>
          <w:szCs w:val="32"/>
        </w:rPr>
        <w:t>区</w:t>
      </w:r>
      <w:r w:rsidRPr="009E0DF4">
        <w:rPr>
          <w:rFonts w:ascii="仿宋" w:eastAsia="仿宋" w:hAnsi="仿宋" w:hint="eastAsia"/>
          <w:sz w:val="32"/>
          <w:szCs w:val="32"/>
        </w:rPr>
        <w:t>的工作人员，戴医用外科口罩，每4小时更换1次或感潮湿时更换；戴一次性工作帽。</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2.接触从被观察者身上采集的标本和处理其分泌物、排泄物、使用过的物品的工作人员，转运观察者的医务人员和司机，需佩戴医用防护口罩、穿工作服、隔离衣、鞋套，戴手套，如实施近距离操作时需加戴护目镜或防护面屏。</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3.每次接触被观察者后立即进行手卫生(流动水七步法洗手和手消毒)。</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(二)严格对健康观察</w:t>
      </w:r>
      <w:r>
        <w:rPr>
          <w:rFonts w:ascii="仿宋" w:eastAsia="仿宋" w:hAnsi="仿宋" w:hint="eastAsia"/>
          <w:sz w:val="32"/>
          <w:szCs w:val="32"/>
        </w:rPr>
        <w:t>区</w:t>
      </w:r>
      <w:r w:rsidRPr="009E0DF4">
        <w:rPr>
          <w:rFonts w:ascii="仿宋" w:eastAsia="仿宋" w:hAnsi="仿宋" w:hint="eastAsia"/>
          <w:sz w:val="32"/>
          <w:szCs w:val="32"/>
        </w:rPr>
        <w:t>和物品进行消毒</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1.日常消毒方法</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(1)居住环境釆用湿式清扫，卫生间、桌椅、水龙头、门把手、台面等物体表面消毒，可选用清洗、擦拭、喷雾的方法。一般选择含氯消毒剂，浓度为500mg/L-1000mg/L,作用时间应不少于30min。</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(2)呕吐物、排泄物、分泌物可采用加盖容器收集，加含氯消毒剂按终浓度有效氯10000mg/L-20000mg/L混合作用2小时后排下水道。如呕吐物、排泄物、分泌物等污染物直接污染地面，可用含过氧乙酸的应急处置包直接覆盖包裹污染物，作用30分钟,同时用消毒湿巾(高效消毒剂成分)或有效氯500mg/L-1000mg的含氯消毒剂的擦(拖)布擦(拖)拭可能接触到呕吐物的物体表面及其周围(消毒范围为呕吐物周围2米，建议擦拭2遍)。</w:t>
      </w:r>
    </w:p>
    <w:p w:rsidR="00AE7C89" w:rsidRPr="009E0DF4"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9E0DF4">
        <w:rPr>
          <w:rFonts w:ascii="仿宋" w:eastAsia="仿宋" w:hAnsi="仿宋" w:hint="eastAsia"/>
          <w:sz w:val="32"/>
          <w:szCs w:val="32"/>
        </w:rPr>
        <w:t>)日常的织物(如毛巾、衣物、被罩等)用250mg/L-500mg/L的含氯消毒剂浸泡1小时,或采用煮沸15</w:t>
      </w:r>
      <w:r w:rsidRPr="009E0DF4">
        <w:rPr>
          <w:rFonts w:ascii="仿宋" w:eastAsia="仿宋" w:hAnsi="仿宋" w:hint="eastAsia"/>
          <w:sz w:val="32"/>
          <w:szCs w:val="32"/>
        </w:rPr>
        <w:lastRenderedPageBreak/>
        <w:t>分钟消毒。</w:t>
      </w:r>
    </w:p>
    <w:p w:rsidR="00AE7C89" w:rsidRPr="009E0DF4" w:rsidRDefault="00AE7C89" w:rsidP="00AE7C89">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Pr="009E0DF4">
        <w:rPr>
          <w:rFonts w:ascii="仿宋" w:eastAsia="仿宋" w:hAnsi="仿宋" w:hint="eastAsia"/>
          <w:sz w:val="32"/>
          <w:szCs w:val="32"/>
        </w:rPr>
        <w:t>)转运被观察者的车辆，可用有效氯为500mgL的含氯消毒剂溶液喷洒至表面湿润，作用60分账后清水冲洗。</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2.终末消毒</w:t>
      </w:r>
    </w:p>
    <w:p w:rsidR="00AE7C89" w:rsidRPr="009E0DF4" w:rsidRDefault="00AE7C89" w:rsidP="00AE7C89">
      <w:pPr>
        <w:spacing w:line="360" w:lineRule="auto"/>
        <w:ind w:firstLineChars="200" w:firstLine="640"/>
        <w:rPr>
          <w:rFonts w:ascii="仿宋" w:eastAsia="仿宋" w:hAnsi="仿宋"/>
          <w:sz w:val="32"/>
          <w:szCs w:val="32"/>
        </w:rPr>
      </w:pPr>
      <w:r w:rsidRPr="009E0DF4">
        <w:rPr>
          <w:rFonts w:ascii="仿宋" w:eastAsia="仿宋" w:hAnsi="仿宋" w:hint="eastAsia"/>
          <w:sz w:val="32"/>
          <w:szCs w:val="32"/>
        </w:rPr>
        <w:t>对经</w:t>
      </w:r>
      <w:r>
        <w:rPr>
          <w:rFonts w:ascii="仿宋" w:eastAsia="仿宋" w:hAnsi="仿宋" w:hint="eastAsia"/>
          <w:sz w:val="32"/>
          <w:szCs w:val="32"/>
        </w:rPr>
        <w:t>健康</w:t>
      </w:r>
      <w:r w:rsidRPr="009E0DF4">
        <w:rPr>
          <w:rFonts w:ascii="仿宋" w:eastAsia="仿宋" w:hAnsi="仿宋" w:hint="eastAsia"/>
          <w:sz w:val="32"/>
          <w:szCs w:val="32"/>
        </w:rPr>
        <w:t>观察确定为疑似或确诊新冠肺炎病例的接触者，转移至医院隔离后，应对原观察场所进行全面彻底的终末消毒。采用含0.5%过氧乙酸或3%过氧化氢或50mg二氧化氯，按20ml/m3的量采用气溶胶喷雾方式进行空气消毒消毒前关好门窗，喷雾时按先上后下、先左后右、对表面及空间均匀喷雾，作用60min后开窗通风。喷雾消毒后，按日常消毒方法对物体表面进行擦(拖)拭消毒。</w:t>
      </w:r>
    </w:p>
    <w:p w:rsidR="00DD5AAC" w:rsidRPr="00AE7C89" w:rsidRDefault="00DD5AAC" w:rsidP="00E95633">
      <w:pPr>
        <w:snapToGrid w:val="0"/>
        <w:spacing w:line="600" w:lineRule="exact"/>
        <w:rPr>
          <w:rFonts w:ascii="仿宋" w:eastAsia="仿宋" w:hAnsi="仿宋" w:cs="仿宋"/>
          <w:color w:val="000000" w:themeColor="text1"/>
          <w:spacing w:val="8"/>
          <w:sz w:val="32"/>
          <w:szCs w:val="32"/>
          <w:shd w:val="clear" w:color="auto" w:fill="FFFFFF"/>
        </w:rPr>
      </w:pPr>
    </w:p>
    <w:sectPr w:rsidR="00DD5AAC" w:rsidRPr="00AE7C89" w:rsidSect="00DD5AAC">
      <w:pgSz w:w="11906" w:h="16838"/>
      <w:pgMar w:top="820" w:right="1800" w:bottom="67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4DC" w:rsidRDefault="00CB44DC" w:rsidP="00E95633">
      <w:r>
        <w:separator/>
      </w:r>
    </w:p>
  </w:endnote>
  <w:endnote w:type="continuationSeparator" w:id="0">
    <w:p w:rsidR="00CB44DC" w:rsidRDefault="00CB44DC" w:rsidP="00E95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4DC" w:rsidRDefault="00CB44DC" w:rsidP="00E95633">
      <w:r>
        <w:separator/>
      </w:r>
    </w:p>
  </w:footnote>
  <w:footnote w:type="continuationSeparator" w:id="0">
    <w:p w:rsidR="00CB44DC" w:rsidRDefault="00CB44DC" w:rsidP="00E95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DEB"/>
    <w:rsid w:val="00004A1E"/>
    <w:rsid w:val="00022C1B"/>
    <w:rsid w:val="00050D1D"/>
    <w:rsid w:val="00072776"/>
    <w:rsid w:val="000846CC"/>
    <w:rsid w:val="000A761E"/>
    <w:rsid w:val="000B726E"/>
    <w:rsid w:val="000C3364"/>
    <w:rsid w:val="00157E35"/>
    <w:rsid w:val="00192294"/>
    <w:rsid w:val="001D36F7"/>
    <w:rsid w:val="001F56AB"/>
    <w:rsid w:val="00267E6A"/>
    <w:rsid w:val="002844C3"/>
    <w:rsid w:val="002F2C82"/>
    <w:rsid w:val="00335F4D"/>
    <w:rsid w:val="00347BB4"/>
    <w:rsid w:val="003F46B1"/>
    <w:rsid w:val="00412FA0"/>
    <w:rsid w:val="00425620"/>
    <w:rsid w:val="00513B5A"/>
    <w:rsid w:val="00562C0B"/>
    <w:rsid w:val="00624D0E"/>
    <w:rsid w:val="006A4439"/>
    <w:rsid w:val="006B3D9D"/>
    <w:rsid w:val="006E5FEE"/>
    <w:rsid w:val="007051E6"/>
    <w:rsid w:val="00714F19"/>
    <w:rsid w:val="0072425D"/>
    <w:rsid w:val="00777980"/>
    <w:rsid w:val="00887939"/>
    <w:rsid w:val="008A1F5C"/>
    <w:rsid w:val="009078A4"/>
    <w:rsid w:val="0092535C"/>
    <w:rsid w:val="00925D2A"/>
    <w:rsid w:val="0095439E"/>
    <w:rsid w:val="00966AED"/>
    <w:rsid w:val="00971AA5"/>
    <w:rsid w:val="009B4052"/>
    <w:rsid w:val="00A06DEB"/>
    <w:rsid w:val="00A10644"/>
    <w:rsid w:val="00A70B41"/>
    <w:rsid w:val="00AB02B5"/>
    <w:rsid w:val="00AC12A8"/>
    <w:rsid w:val="00AC1E6F"/>
    <w:rsid w:val="00AE7C89"/>
    <w:rsid w:val="00B239FD"/>
    <w:rsid w:val="00B46C82"/>
    <w:rsid w:val="00B76BB6"/>
    <w:rsid w:val="00B854B3"/>
    <w:rsid w:val="00BA4A3F"/>
    <w:rsid w:val="00BB3D05"/>
    <w:rsid w:val="00BF630A"/>
    <w:rsid w:val="00C14116"/>
    <w:rsid w:val="00C2263F"/>
    <w:rsid w:val="00C30E0A"/>
    <w:rsid w:val="00C376C7"/>
    <w:rsid w:val="00C55591"/>
    <w:rsid w:val="00C673C1"/>
    <w:rsid w:val="00C84E70"/>
    <w:rsid w:val="00C86F9A"/>
    <w:rsid w:val="00CB44DC"/>
    <w:rsid w:val="00D0169C"/>
    <w:rsid w:val="00D838E4"/>
    <w:rsid w:val="00D91D4B"/>
    <w:rsid w:val="00DD5AAC"/>
    <w:rsid w:val="00DE2622"/>
    <w:rsid w:val="00E81C0C"/>
    <w:rsid w:val="00E85BD9"/>
    <w:rsid w:val="00E95633"/>
    <w:rsid w:val="00EA10B9"/>
    <w:rsid w:val="00EA391D"/>
    <w:rsid w:val="00EB33A2"/>
    <w:rsid w:val="00EE1036"/>
    <w:rsid w:val="00EF3608"/>
    <w:rsid w:val="00F15665"/>
    <w:rsid w:val="00F40E2B"/>
    <w:rsid w:val="00F90B5D"/>
    <w:rsid w:val="00FA3448"/>
    <w:rsid w:val="0D5B3501"/>
    <w:rsid w:val="189C2B82"/>
    <w:rsid w:val="23507630"/>
    <w:rsid w:val="29DD3518"/>
    <w:rsid w:val="3359258B"/>
    <w:rsid w:val="3DDE7C8C"/>
    <w:rsid w:val="52A401BC"/>
    <w:rsid w:val="55D27523"/>
    <w:rsid w:val="61602163"/>
    <w:rsid w:val="670201A9"/>
    <w:rsid w:val="74EF6E24"/>
    <w:rsid w:val="754B6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4" type="connector" idref="#_x0000_s1037"/>
        <o:r id="V:Rule5" type="connector" idref="#_x0000_s1035"/>
        <o:r id="V:Rule6" type="connector" idref="#_x0000_s1039">
          <o:proxy start="" idref="#_x0000_s1038"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D5AAC"/>
    <w:pPr>
      <w:ind w:left="460"/>
    </w:pPr>
    <w:rPr>
      <w:rFonts w:ascii="FangSong_GB2312" w:eastAsia="FangSong_GB2312" w:hAnsi="FangSong_GB2312" w:cs="FangSong_GB2312"/>
      <w:sz w:val="30"/>
      <w:szCs w:val="30"/>
    </w:rPr>
  </w:style>
  <w:style w:type="paragraph" w:styleId="a4">
    <w:name w:val="footer"/>
    <w:basedOn w:val="a"/>
    <w:link w:val="Char0"/>
    <w:uiPriority w:val="99"/>
    <w:semiHidden/>
    <w:unhideWhenUsed/>
    <w:rsid w:val="00DD5AA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D5AA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D5AA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1"/>
    <w:qFormat/>
    <w:rsid w:val="00DD5AAC"/>
    <w:rPr>
      <w:rFonts w:ascii="FangSong_GB2312" w:eastAsia="FangSong_GB2312" w:hAnsi="FangSong_GB2312" w:cs="FangSong_GB2312"/>
      <w:sz w:val="30"/>
      <w:szCs w:val="30"/>
    </w:rPr>
  </w:style>
  <w:style w:type="character" w:customStyle="1" w:styleId="Char1">
    <w:name w:val="页眉 Char"/>
    <w:basedOn w:val="a0"/>
    <w:link w:val="a5"/>
    <w:uiPriority w:val="99"/>
    <w:semiHidden/>
    <w:qFormat/>
    <w:rsid w:val="00DD5AAC"/>
    <w:rPr>
      <w:sz w:val="18"/>
      <w:szCs w:val="18"/>
    </w:rPr>
  </w:style>
  <w:style w:type="character" w:customStyle="1" w:styleId="Char0">
    <w:name w:val="页脚 Char"/>
    <w:basedOn w:val="a0"/>
    <w:link w:val="a4"/>
    <w:uiPriority w:val="99"/>
    <w:semiHidden/>
    <w:rsid w:val="00DD5AAC"/>
    <w:rPr>
      <w:sz w:val="18"/>
      <w:szCs w:val="18"/>
    </w:rPr>
  </w:style>
  <w:style w:type="paragraph" w:customStyle="1" w:styleId="Default">
    <w:name w:val="Default"/>
    <w:rsid w:val="00DD5AAC"/>
    <w:pPr>
      <w:widowControl w:val="0"/>
      <w:autoSpaceDE w:val="0"/>
      <w:autoSpaceDN w:val="0"/>
      <w:adjustRightInd w:val="0"/>
    </w:pPr>
    <w:rPr>
      <w:rFonts w:ascii="FangSong_GB2312" w:eastAsia="微软雅黑" w:hAnsi="FangSong_GB2312" w:cs="FangSong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Info spid="_x0000_s1036"/>
    <customShpInfo spid="_x0000_s1037"/>
    <customShpInfo spid="_x0000_s1038"/>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438</Words>
  <Characters>2499</Characters>
  <Application>Microsoft Office Word</Application>
  <DocSecurity>0</DocSecurity>
  <Lines>20</Lines>
  <Paragraphs>5</Paragraphs>
  <ScaleCrop>false</ScaleCrop>
  <Company>China</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简燕桃</cp:lastModifiedBy>
  <cp:revision>58</cp:revision>
  <cp:lastPrinted>2020-04-24T02:59:00Z</cp:lastPrinted>
  <dcterms:created xsi:type="dcterms:W3CDTF">2020-04-24T02:31:00Z</dcterms:created>
  <dcterms:modified xsi:type="dcterms:W3CDTF">2020-04-30T07:52:00Z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